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D86" w:rsidRPr="00323D86" w:rsidRDefault="00323D86" w:rsidP="00323D86">
      <w:pPr>
        <w:ind w:left="1701" w:right="1673"/>
        <w:jc w:val="center"/>
        <w:rPr>
          <w:b/>
        </w:rPr>
      </w:pPr>
      <w:r w:rsidRPr="00323D86">
        <w:rPr>
          <w:b/>
        </w:rPr>
        <w:t xml:space="preserve">Индивидуальный </w:t>
      </w:r>
      <w:r>
        <w:rPr>
          <w:b/>
        </w:rPr>
        <w:t xml:space="preserve">образовательный </w:t>
      </w:r>
      <w:r w:rsidRPr="00323D86">
        <w:rPr>
          <w:b/>
        </w:rPr>
        <w:t>маршрут</w:t>
      </w:r>
      <w:r w:rsidR="00B238FC">
        <w:rPr>
          <w:b/>
        </w:rPr>
        <w:t xml:space="preserve"> </w:t>
      </w:r>
      <w:r w:rsidRPr="00323D86">
        <w:rPr>
          <w:b/>
        </w:rPr>
        <w:t>на 2023  – 2024  учебный год</w:t>
      </w:r>
    </w:p>
    <w:p w:rsidR="00323D86" w:rsidRPr="00323D86" w:rsidRDefault="00323D86" w:rsidP="00B238FC">
      <w:pPr>
        <w:rPr>
          <w:b/>
        </w:rPr>
      </w:pPr>
      <w:r>
        <w:rPr>
          <w:b/>
        </w:rPr>
        <w:t xml:space="preserve">Фамилия и имя ребенка/дата рождения </w:t>
      </w:r>
      <w:r w:rsidRPr="00323D86">
        <w:rPr>
          <w:b/>
        </w:rPr>
        <w:t>_________________________________________</w:t>
      </w:r>
      <w:r>
        <w:rPr>
          <w:b/>
        </w:rPr>
        <w:t>______________________________________</w:t>
      </w:r>
      <w:r w:rsidR="00B238FC">
        <w:rPr>
          <w:b/>
        </w:rPr>
        <w:t>__</w:t>
      </w:r>
    </w:p>
    <w:p w:rsidR="00B238FC" w:rsidRDefault="00323D86" w:rsidP="00B238FC">
      <w:pPr>
        <w:rPr>
          <w:b/>
        </w:rPr>
      </w:pPr>
      <w:r>
        <w:rPr>
          <w:b/>
        </w:rPr>
        <w:t>Заключение</w:t>
      </w:r>
      <w:r w:rsidR="00B238FC">
        <w:rPr>
          <w:b/>
        </w:rPr>
        <w:t xml:space="preserve"> ПМПК: __________________________________________________________________________________________________</w:t>
      </w:r>
    </w:p>
    <w:p w:rsidR="00B238FC" w:rsidRDefault="00B238FC" w:rsidP="00B238FC">
      <w:pPr>
        <w:rPr>
          <w:b/>
        </w:rPr>
      </w:pPr>
      <w:r>
        <w:rPr>
          <w:b/>
        </w:rPr>
        <w:t>_____________________________________________________________________________________________________________________</w:t>
      </w:r>
    </w:p>
    <w:p w:rsidR="00323D86" w:rsidRDefault="00B238FC" w:rsidP="00B238FC">
      <w:pPr>
        <w:rPr>
          <w:b/>
        </w:rPr>
      </w:pPr>
      <w:r>
        <w:rPr>
          <w:b/>
        </w:rPr>
        <w:t>Логопедическое заключение</w:t>
      </w:r>
      <w:r w:rsidR="00323D86">
        <w:rPr>
          <w:b/>
        </w:rPr>
        <w:t>: _________________________________________________________________________________</w:t>
      </w:r>
      <w:r>
        <w:rPr>
          <w:b/>
        </w:rPr>
        <w:t>_________</w:t>
      </w:r>
    </w:p>
    <w:p w:rsidR="00323D86" w:rsidRPr="00323D86" w:rsidRDefault="00323D86" w:rsidP="00323D86">
      <w:pPr>
        <w:ind w:left="142" w:right="140"/>
        <w:jc w:val="center"/>
        <w:rPr>
          <w:b/>
        </w:rPr>
      </w:pPr>
    </w:p>
    <w:tbl>
      <w:tblPr>
        <w:tblW w:w="1474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71"/>
        <w:gridCol w:w="8910"/>
        <w:gridCol w:w="3261"/>
      </w:tblGrid>
      <w:tr w:rsidR="00B238FC" w:rsidRPr="00323D86" w:rsidTr="00B238FC">
        <w:trPr>
          <w:trHeight w:val="638"/>
        </w:trPr>
        <w:tc>
          <w:tcPr>
            <w:tcW w:w="2571" w:type="dxa"/>
            <w:vAlign w:val="center"/>
          </w:tcPr>
          <w:p w:rsidR="00B238FC" w:rsidRPr="00323D86" w:rsidRDefault="00B238FC" w:rsidP="00A05352">
            <w:pPr>
              <w:pStyle w:val="a3"/>
              <w:tabs>
                <w:tab w:val="left" w:pos="-113"/>
              </w:tabs>
              <w:spacing w:before="40" w:after="40" w:line="240" w:lineRule="auto"/>
              <w:ind w:left="-113" w:right="-42" w:hanging="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D86">
              <w:rPr>
                <w:rFonts w:ascii="Times New Roman" w:hAnsi="Times New Roman"/>
                <w:b/>
                <w:sz w:val="24"/>
                <w:szCs w:val="24"/>
              </w:rPr>
              <w:t>Направления   коррекционной работы</w:t>
            </w:r>
          </w:p>
        </w:tc>
        <w:tc>
          <w:tcPr>
            <w:tcW w:w="8910" w:type="dxa"/>
            <w:vAlign w:val="center"/>
          </w:tcPr>
          <w:p w:rsidR="00B238FC" w:rsidRPr="00323D86" w:rsidRDefault="00B238FC" w:rsidP="00A05352">
            <w:pPr>
              <w:pStyle w:val="a3"/>
              <w:spacing w:before="40" w:after="40" w:line="240" w:lineRule="auto"/>
              <w:ind w:left="3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D86">
              <w:rPr>
                <w:rFonts w:ascii="Times New Roman" w:hAnsi="Times New Roman"/>
                <w:b/>
                <w:sz w:val="24"/>
                <w:szCs w:val="24"/>
              </w:rPr>
              <w:t>Задачи коррекционной работы</w:t>
            </w:r>
          </w:p>
        </w:tc>
        <w:tc>
          <w:tcPr>
            <w:tcW w:w="3261" w:type="dxa"/>
            <w:vAlign w:val="center"/>
          </w:tcPr>
          <w:p w:rsidR="00B238FC" w:rsidRPr="00B238FC" w:rsidRDefault="00B238FC" w:rsidP="00B238FC">
            <w:pPr>
              <w:pStyle w:val="a3"/>
              <w:spacing w:before="40" w:after="40" w:line="240" w:lineRule="auto"/>
              <w:ind w:left="-112" w:right="-5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B238FC" w:rsidRPr="00323D86" w:rsidTr="00B238FC">
        <w:trPr>
          <w:trHeight w:val="1970"/>
        </w:trPr>
        <w:tc>
          <w:tcPr>
            <w:tcW w:w="2571" w:type="dxa"/>
          </w:tcPr>
          <w:p w:rsidR="00B238FC" w:rsidRPr="00323D86" w:rsidRDefault="00B238FC" w:rsidP="00A05352">
            <w:pPr>
              <w:pStyle w:val="a3"/>
              <w:tabs>
                <w:tab w:val="left" w:pos="171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323D86">
              <w:rPr>
                <w:rFonts w:ascii="Times New Roman" w:hAnsi="Times New Roman"/>
                <w:b/>
                <w:sz w:val="24"/>
                <w:szCs w:val="24"/>
              </w:rPr>
              <w:t>Формирование коммуникативной деятельности и коррекция ее недостатков</w:t>
            </w:r>
          </w:p>
        </w:tc>
        <w:tc>
          <w:tcPr>
            <w:tcW w:w="8910" w:type="dxa"/>
          </w:tcPr>
          <w:p w:rsidR="00B238FC" w:rsidRPr="00323D86" w:rsidRDefault="00B238FC" w:rsidP="00A0535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173" w:hanging="17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3D86">
              <w:rPr>
                <w:rFonts w:ascii="Times New Roman" w:hAnsi="Times New Roman"/>
                <w:sz w:val="24"/>
                <w:szCs w:val="24"/>
              </w:rPr>
              <w:t>формирование речевой мотивации; познавательной активности; самостоятельности; произвольности деятельности (удержание инструкции; умение действовать по правилу; распределение внимания по ряду признаков одновременно);</w:t>
            </w:r>
          </w:p>
          <w:p w:rsidR="00B238FC" w:rsidRPr="00323D86" w:rsidRDefault="00B238FC" w:rsidP="00A0535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173" w:hanging="17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3D86">
              <w:rPr>
                <w:rFonts w:ascii="Times New Roman" w:hAnsi="Times New Roman"/>
                <w:sz w:val="24"/>
                <w:szCs w:val="24"/>
              </w:rPr>
              <w:t>развитие умения выполнять заданное, доводить выполнение задания до конца: по наглядному образцу; по словесной инструкции.</w:t>
            </w:r>
          </w:p>
        </w:tc>
        <w:tc>
          <w:tcPr>
            <w:tcW w:w="3261" w:type="dxa"/>
            <w:vAlign w:val="center"/>
          </w:tcPr>
          <w:p w:rsidR="00B238FC" w:rsidRPr="00323D86" w:rsidRDefault="00B238FC" w:rsidP="00A05352">
            <w:pPr>
              <w:pStyle w:val="a3"/>
              <w:spacing w:after="0" w:line="240" w:lineRule="auto"/>
              <w:ind w:left="-112" w:right="-5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38FC" w:rsidRPr="00323D86" w:rsidTr="00B238FC">
        <w:trPr>
          <w:trHeight w:val="2018"/>
        </w:trPr>
        <w:tc>
          <w:tcPr>
            <w:tcW w:w="2571" w:type="dxa"/>
          </w:tcPr>
          <w:p w:rsidR="00B238FC" w:rsidRPr="00323D86" w:rsidRDefault="00B238FC" w:rsidP="00A05352">
            <w:pPr>
              <w:tabs>
                <w:tab w:val="left" w:pos="312"/>
              </w:tabs>
              <w:rPr>
                <w:b/>
              </w:rPr>
            </w:pPr>
            <w:r w:rsidRPr="00323D86">
              <w:rPr>
                <w:b/>
                <w:bCs/>
              </w:rPr>
              <w:t xml:space="preserve">Развитие общей моторики </w:t>
            </w:r>
          </w:p>
        </w:tc>
        <w:tc>
          <w:tcPr>
            <w:tcW w:w="8910" w:type="dxa"/>
          </w:tcPr>
          <w:p w:rsidR="00B238FC" w:rsidRPr="00323D86" w:rsidRDefault="00B238FC" w:rsidP="00A05352">
            <w:pPr>
              <w:numPr>
                <w:ilvl w:val="0"/>
                <w:numId w:val="3"/>
              </w:numPr>
              <w:ind w:left="173" w:hanging="173"/>
              <w:jc w:val="both"/>
            </w:pPr>
            <w:r w:rsidRPr="00323D86">
              <w:t xml:space="preserve">нормализация мышечного тонуса, </w:t>
            </w:r>
          </w:p>
          <w:p w:rsidR="00B238FC" w:rsidRPr="00323D86" w:rsidRDefault="00B238FC" w:rsidP="00A05352">
            <w:pPr>
              <w:numPr>
                <w:ilvl w:val="0"/>
                <w:numId w:val="3"/>
              </w:numPr>
              <w:ind w:left="173" w:hanging="173"/>
              <w:jc w:val="both"/>
            </w:pPr>
            <w:r w:rsidRPr="00323D86">
              <w:t xml:space="preserve">развитие статической выносливости, </w:t>
            </w:r>
          </w:p>
          <w:p w:rsidR="00B238FC" w:rsidRPr="00323D86" w:rsidRDefault="00B238FC" w:rsidP="00A05352">
            <w:pPr>
              <w:numPr>
                <w:ilvl w:val="0"/>
                <w:numId w:val="3"/>
              </w:numPr>
              <w:ind w:left="173" w:hanging="173"/>
              <w:jc w:val="both"/>
            </w:pPr>
            <w:r w:rsidRPr="00323D86">
              <w:t xml:space="preserve">упорядочение темпа движений, </w:t>
            </w:r>
          </w:p>
          <w:p w:rsidR="00B238FC" w:rsidRPr="00323D86" w:rsidRDefault="00B238FC" w:rsidP="00A05352">
            <w:pPr>
              <w:numPr>
                <w:ilvl w:val="0"/>
                <w:numId w:val="3"/>
              </w:numPr>
              <w:ind w:left="173" w:hanging="173"/>
              <w:jc w:val="both"/>
            </w:pPr>
            <w:r w:rsidRPr="00323D86">
              <w:t xml:space="preserve">вырабатывание синхронного взаимодействия между движениями и речью, </w:t>
            </w:r>
          </w:p>
          <w:p w:rsidR="00B238FC" w:rsidRPr="00323D86" w:rsidRDefault="00B238FC" w:rsidP="00A05352">
            <w:pPr>
              <w:numPr>
                <w:ilvl w:val="0"/>
                <w:numId w:val="3"/>
              </w:numPr>
              <w:ind w:left="173" w:hanging="173"/>
              <w:jc w:val="both"/>
            </w:pPr>
            <w:r w:rsidRPr="00323D86">
              <w:t xml:space="preserve">запоминание последовательности выполнения действий, </w:t>
            </w:r>
          </w:p>
          <w:p w:rsidR="00B238FC" w:rsidRPr="00323D86" w:rsidRDefault="00B238FC" w:rsidP="00A05352">
            <w:pPr>
              <w:numPr>
                <w:ilvl w:val="0"/>
                <w:numId w:val="3"/>
              </w:numPr>
              <w:ind w:left="173" w:hanging="173"/>
              <w:jc w:val="both"/>
            </w:pPr>
            <w:r w:rsidRPr="00323D86">
              <w:t>воспитание быстроты реакции на словесные инструкции</w:t>
            </w:r>
          </w:p>
        </w:tc>
        <w:tc>
          <w:tcPr>
            <w:tcW w:w="3261" w:type="dxa"/>
            <w:vAlign w:val="center"/>
          </w:tcPr>
          <w:p w:rsidR="00B238FC" w:rsidRPr="00323D86" w:rsidRDefault="00B238FC" w:rsidP="00A05352">
            <w:pPr>
              <w:pStyle w:val="a3"/>
              <w:spacing w:after="0" w:line="240" w:lineRule="auto"/>
              <w:ind w:left="-112" w:right="-5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38FC" w:rsidRPr="00323D86" w:rsidTr="00B238FC">
        <w:trPr>
          <w:trHeight w:val="2258"/>
        </w:trPr>
        <w:tc>
          <w:tcPr>
            <w:tcW w:w="2571" w:type="dxa"/>
          </w:tcPr>
          <w:p w:rsidR="00B238FC" w:rsidRPr="00323D86" w:rsidRDefault="00B238FC" w:rsidP="00A05352">
            <w:pPr>
              <w:pStyle w:val="2"/>
              <w:tabs>
                <w:tab w:val="left" w:pos="317"/>
              </w:tabs>
              <w:rPr>
                <w:sz w:val="24"/>
                <w:lang w:val="ru-RU" w:eastAsia="ru-RU"/>
              </w:rPr>
            </w:pPr>
            <w:r w:rsidRPr="00323D86">
              <w:rPr>
                <w:sz w:val="24"/>
                <w:lang w:val="ru-RU" w:eastAsia="ru-RU"/>
              </w:rPr>
              <w:t xml:space="preserve">Развитие мелких движений кистей рук и пальцев  </w:t>
            </w:r>
          </w:p>
        </w:tc>
        <w:tc>
          <w:tcPr>
            <w:tcW w:w="8910" w:type="dxa"/>
          </w:tcPr>
          <w:p w:rsidR="00B238FC" w:rsidRPr="00323D86" w:rsidRDefault="00B238FC" w:rsidP="00A05352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183" w:hanging="17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3D86">
              <w:rPr>
                <w:rFonts w:ascii="Times New Roman" w:hAnsi="Times New Roman"/>
                <w:sz w:val="24"/>
                <w:szCs w:val="24"/>
              </w:rPr>
              <w:t>укрепление мышц кистей рук;</w:t>
            </w:r>
          </w:p>
          <w:p w:rsidR="00B238FC" w:rsidRPr="00323D86" w:rsidRDefault="00B238FC" w:rsidP="00A05352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183" w:hanging="17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3D86">
              <w:rPr>
                <w:rFonts w:ascii="Times New Roman" w:hAnsi="Times New Roman"/>
                <w:sz w:val="24"/>
                <w:szCs w:val="24"/>
              </w:rPr>
              <w:t>развитие подвижности, силы и гибкости пальцев и запястья;</w:t>
            </w:r>
          </w:p>
          <w:p w:rsidR="00B238FC" w:rsidRPr="00323D86" w:rsidRDefault="00B238FC" w:rsidP="00A05352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183" w:hanging="17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3D86">
              <w:rPr>
                <w:rFonts w:ascii="Times New Roman" w:hAnsi="Times New Roman"/>
                <w:sz w:val="24"/>
                <w:szCs w:val="24"/>
              </w:rPr>
              <w:t>развитие координации движений пальцев рук:</w:t>
            </w:r>
          </w:p>
          <w:p w:rsidR="00B238FC" w:rsidRPr="00323D86" w:rsidRDefault="00B238FC" w:rsidP="00A05352">
            <w:pPr>
              <w:pStyle w:val="a3"/>
              <w:numPr>
                <w:ilvl w:val="1"/>
                <w:numId w:val="1"/>
              </w:numPr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3D86">
              <w:rPr>
                <w:rFonts w:ascii="Times New Roman" w:hAnsi="Times New Roman"/>
                <w:sz w:val="24"/>
                <w:szCs w:val="24"/>
              </w:rPr>
              <w:t>статической координации движений;</w:t>
            </w:r>
          </w:p>
          <w:p w:rsidR="00B238FC" w:rsidRPr="00323D86" w:rsidRDefault="00B238FC" w:rsidP="00A05352">
            <w:pPr>
              <w:pStyle w:val="a3"/>
              <w:numPr>
                <w:ilvl w:val="1"/>
                <w:numId w:val="1"/>
              </w:numPr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3D86">
              <w:rPr>
                <w:rFonts w:ascii="Times New Roman" w:hAnsi="Times New Roman"/>
                <w:sz w:val="24"/>
                <w:szCs w:val="24"/>
              </w:rPr>
              <w:t>динамической координации движений;</w:t>
            </w:r>
          </w:p>
          <w:p w:rsidR="00B238FC" w:rsidRPr="00323D86" w:rsidRDefault="00B238FC" w:rsidP="00A05352">
            <w:pPr>
              <w:pStyle w:val="a3"/>
              <w:numPr>
                <w:ilvl w:val="1"/>
                <w:numId w:val="1"/>
              </w:numPr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3D86">
              <w:rPr>
                <w:rFonts w:ascii="Times New Roman" w:hAnsi="Times New Roman"/>
                <w:sz w:val="24"/>
                <w:szCs w:val="24"/>
              </w:rPr>
              <w:t>ритмической координации движений, переключаемости;</w:t>
            </w:r>
          </w:p>
          <w:p w:rsidR="00B238FC" w:rsidRPr="00323D86" w:rsidRDefault="00B238FC" w:rsidP="00A05352">
            <w:pPr>
              <w:pStyle w:val="a3"/>
              <w:numPr>
                <w:ilvl w:val="1"/>
                <w:numId w:val="1"/>
              </w:numPr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3D86">
              <w:rPr>
                <w:rFonts w:ascii="Times New Roman" w:hAnsi="Times New Roman"/>
                <w:sz w:val="24"/>
                <w:szCs w:val="24"/>
              </w:rPr>
              <w:t>развитие навыков одновременного выполнения движений пальцами и кистями обеих рук;</w:t>
            </w:r>
          </w:p>
        </w:tc>
        <w:tc>
          <w:tcPr>
            <w:tcW w:w="3261" w:type="dxa"/>
            <w:vAlign w:val="center"/>
          </w:tcPr>
          <w:p w:rsidR="00B238FC" w:rsidRPr="00323D86" w:rsidRDefault="00B238FC" w:rsidP="00A05352">
            <w:pPr>
              <w:pStyle w:val="a3"/>
              <w:spacing w:after="0" w:line="240" w:lineRule="auto"/>
              <w:ind w:left="-112" w:right="-5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38FC" w:rsidRPr="00323D86" w:rsidTr="00B238FC">
        <w:trPr>
          <w:trHeight w:val="1105"/>
        </w:trPr>
        <w:tc>
          <w:tcPr>
            <w:tcW w:w="2571" w:type="dxa"/>
          </w:tcPr>
          <w:p w:rsidR="00B238FC" w:rsidRPr="00323D86" w:rsidRDefault="00B238FC" w:rsidP="00A05352">
            <w:pPr>
              <w:tabs>
                <w:tab w:val="left" w:pos="317"/>
              </w:tabs>
              <w:rPr>
                <w:b/>
              </w:rPr>
            </w:pPr>
            <w:r w:rsidRPr="00323D86">
              <w:rPr>
                <w:b/>
              </w:rPr>
              <w:lastRenderedPageBreak/>
              <w:t xml:space="preserve">Развитие просодической стороны речи </w:t>
            </w:r>
          </w:p>
          <w:p w:rsidR="00B238FC" w:rsidRPr="00323D86" w:rsidRDefault="00B238FC" w:rsidP="00A05352">
            <w:pPr>
              <w:pStyle w:val="a3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910" w:type="dxa"/>
          </w:tcPr>
          <w:p w:rsidR="00B238FC" w:rsidRPr="00323D86" w:rsidRDefault="00B238FC" w:rsidP="00A05352">
            <w:pPr>
              <w:numPr>
                <w:ilvl w:val="0"/>
                <w:numId w:val="5"/>
              </w:numPr>
              <w:ind w:left="178" w:hanging="178"/>
              <w:jc w:val="both"/>
            </w:pPr>
            <w:r w:rsidRPr="00323D86">
              <w:t>развитие ритма, темпа, силы и модуляции голоса, речевого дыхания;</w:t>
            </w:r>
          </w:p>
          <w:p w:rsidR="00B238FC" w:rsidRPr="00323D86" w:rsidRDefault="00B238FC" w:rsidP="00A05352">
            <w:pPr>
              <w:numPr>
                <w:ilvl w:val="0"/>
                <w:numId w:val="5"/>
              </w:numPr>
              <w:ind w:left="178" w:hanging="178"/>
              <w:jc w:val="both"/>
            </w:pPr>
            <w:r w:rsidRPr="00323D86">
              <w:t xml:space="preserve">формирование восприятия и воспроизведения основных интонационных типов; </w:t>
            </w:r>
          </w:p>
          <w:p w:rsidR="00B238FC" w:rsidRPr="00323D86" w:rsidRDefault="00B238FC" w:rsidP="00A05352">
            <w:pPr>
              <w:numPr>
                <w:ilvl w:val="0"/>
                <w:numId w:val="5"/>
              </w:numPr>
              <w:ind w:left="178" w:hanging="178"/>
              <w:jc w:val="both"/>
            </w:pPr>
            <w:r w:rsidRPr="00323D86">
              <w:t>развитие эмоциональной отзывчивости ребенка и умения передавать с помощью интонации определенные чувства и настроения.</w:t>
            </w:r>
          </w:p>
        </w:tc>
        <w:tc>
          <w:tcPr>
            <w:tcW w:w="3261" w:type="dxa"/>
            <w:vAlign w:val="center"/>
          </w:tcPr>
          <w:p w:rsidR="00B238FC" w:rsidRPr="00323D86" w:rsidRDefault="00B238FC" w:rsidP="00A05352">
            <w:pPr>
              <w:pStyle w:val="a3"/>
              <w:spacing w:after="0" w:line="240" w:lineRule="auto"/>
              <w:ind w:left="-112" w:right="-5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38FC" w:rsidRPr="00323D86" w:rsidTr="00B238FC">
        <w:trPr>
          <w:trHeight w:val="1088"/>
        </w:trPr>
        <w:tc>
          <w:tcPr>
            <w:tcW w:w="2571" w:type="dxa"/>
          </w:tcPr>
          <w:p w:rsidR="00B238FC" w:rsidRPr="00323D86" w:rsidRDefault="00B238FC" w:rsidP="00A05352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ind w:right="120"/>
              <w:rPr>
                <w:b/>
              </w:rPr>
            </w:pPr>
            <w:r w:rsidRPr="00323D86">
              <w:rPr>
                <w:b/>
                <w:bCs/>
              </w:rPr>
              <w:t xml:space="preserve">Развитие подвижности артикуляционного аппарата </w:t>
            </w:r>
          </w:p>
        </w:tc>
        <w:tc>
          <w:tcPr>
            <w:tcW w:w="8910" w:type="dxa"/>
          </w:tcPr>
          <w:p w:rsidR="00B238FC" w:rsidRPr="00323D86" w:rsidRDefault="00B238FC" w:rsidP="00A05352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178" w:right="120" w:hanging="178"/>
              <w:rPr>
                <w:iCs/>
              </w:rPr>
            </w:pPr>
            <w:r w:rsidRPr="00323D86">
              <w:rPr>
                <w:iCs/>
              </w:rPr>
              <w:t>упражнения, направленные на развитие подвижности губ;</w:t>
            </w:r>
          </w:p>
          <w:p w:rsidR="00B238FC" w:rsidRPr="00323D86" w:rsidRDefault="00B238FC" w:rsidP="00A05352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178" w:right="38" w:hanging="178"/>
              <w:rPr>
                <w:iCs/>
              </w:rPr>
            </w:pPr>
            <w:r w:rsidRPr="00323D86">
              <w:rPr>
                <w:iCs/>
              </w:rPr>
              <w:t>упражнения, направленные на развитие подвижности мышц языка;</w:t>
            </w:r>
          </w:p>
          <w:p w:rsidR="00B238FC" w:rsidRPr="00323D86" w:rsidRDefault="00B238FC" w:rsidP="00A05352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178" w:right="38" w:hanging="178"/>
            </w:pPr>
            <w:r w:rsidRPr="00323D86">
              <w:t>комбинированные упражнения для языка и нижней челюсти.</w:t>
            </w:r>
          </w:p>
        </w:tc>
        <w:tc>
          <w:tcPr>
            <w:tcW w:w="3261" w:type="dxa"/>
          </w:tcPr>
          <w:p w:rsidR="00B238FC" w:rsidRPr="00323D86" w:rsidRDefault="00B238FC" w:rsidP="00A05352">
            <w:pPr>
              <w:pStyle w:val="a3"/>
              <w:spacing w:after="0" w:line="240" w:lineRule="auto"/>
              <w:ind w:left="-112" w:right="-5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38FC" w:rsidRPr="00323D86" w:rsidTr="00B238FC">
        <w:trPr>
          <w:trHeight w:val="1746"/>
        </w:trPr>
        <w:tc>
          <w:tcPr>
            <w:tcW w:w="2571" w:type="dxa"/>
          </w:tcPr>
          <w:p w:rsidR="00B238FC" w:rsidRPr="00323D86" w:rsidRDefault="00B238FC" w:rsidP="00A05352">
            <w:pPr>
              <w:tabs>
                <w:tab w:val="left" w:pos="464"/>
              </w:tabs>
              <w:rPr>
                <w:b/>
              </w:rPr>
            </w:pPr>
            <w:r w:rsidRPr="00323D86">
              <w:rPr>
                <w:b/>
              </w:rPr>
              <w:t xml:space="preserve">Знакомство с артикуляцией звука, постановка звука  </w:t>
            </w:r>
          </w:p>
        </w:tc>
        <w:tc>
          <w:tcPr>
            <w:tcW w:w="8910" w:type="dxa"/>
          </w:tcPr>
          <w:p w:rsidR="00B238FC" w:rsidRPr="00323D86" w:rsidRDefault="00B238FC" w:rsidP="00A05352">
            <w:pPr>
              <w:numPr>
                <w:ilvl w:val="0"/>
                <w:numId w:val="6"/>
              </w:numPr>
              <w:ind w:left="178" w:hanging="178"/>
              <w:jc w:val="both"/>
            </w:pPr>
            <w:r w:rsidRPr="00323D86">
              <w:t>показ артикуляции перед зеркалом</w:t>
            </w:r>
          </w:p>
          <w:p w:rsidR="00B238FC" w:rsidRPr="00323D86" w:rsidRDefault="00B238FC" w:rsidP="00A05352">
            <w:pPr>
              <w:numPr>
                <w:ilvl w:val="0"/>
                <w:numId w:val="6"/>
              </w:numPr>
              <w:ind w:left="178" w:hanging="178"/>
              <w:jc w:val="both"/>
            </w:pPr>
            <w:r w:rsidRPr="00323D86">
              <w:t>показ профиля данного звука</w:t>
            </w:r>
          </w:p>
          <w:p w:rsidR="00B238FC" w:rsidRPr="00323D86" w:rsidRDefault="00B238FC" w:rsidP="00A05352">
            <w:pPr>
              <w:numPr>
                <w:ilvl w:val="0"/>
                <w:numId w:val="6"/>
              </w:numPr>
              <w:ind w:left="178" w:hanging="178"/>
              <w:jc w:val="both"/>
            </w:pPr>
            <w:r w:rsidRPr="00323D86">
              <w:t>показ положения языка кистью руки</w:t>
            </w:r>
          </w:p>
          <w:p w:rsidR="00B238FC" w:rsidRPr="00323D86" w:rsidRDefault="00B238FC" w:rsidP="00A05352">
            <w:pPr>
              <w:numPr>
                <w:ilvl w:val="0"/>
                <w:numId w:val="6"/>
              </w:numPr>
              <w:ind w:left="178" w:hanging="178"/>
              <w:jc w:val="both"/>
            </w:pPr>
            <w:r w:rsidRPr="00323D86">
              <w:t>наглядная демонстрация вибрации языка</w:t>
            </w:r>
          </w:p>
          <w:p w:rsidR="00B238FC" w:rsidRPr="00323D86" w:rsidRDefault="00B238FC" w:rsidP="00A05352">
            <w:pPr>
              <w:numPr>
                <w:ilvl w:val="0"/>
                <w:numId w:val="6"/>
              </w:numPr>
              <w:ind w:left="178" w:hanging="178"/>
              <w:jc w:val="both"/>
            </w:pPr>
            <w:r w:rsidRPr="00323D86">
              <w:t>закрепление артикуляционных упражнений</w:t>
            </w:r>
          </w:p>
          <w:p w:rsidR="00B238FC" w:rsidRPr="00323D86" w:rsidRDefault="00B238FC" w:rsidP="00A05352">
            <w:pPr>
              <w:numPr>
                <w:ilvl w:val="0"/>
                <w:numId w:val="6"/>
              </w:numPr>
              <w:ind w:left="178" w:hanging="178"/>
              <w:jc w:val="both"/>
            </w:pPr>
            <w:r w:rsidRPr="00323D86">
              <w:t>работа с профилями гласных звуков</w:t>
            </w:r>
          </w:p>
        </w:tc>
        <w:tc>
          <w:tcPr>
            <w:tcW w:w="3261" w:type="dxa"/>
          </w:tcPr>
          <w:p w:rsidR="00B238FC" w:rsidRPr="00323D86" w:rsidRDefault="00B238FC" w:rsidP="00A05352">
            <w:pPr>
              <w:pStyle w:val="a3"/>
              <w:spacing w:after="0" w:line="240" w:lineRule="auto"/>
              <w:ind w:left="-112" w:right="-5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38FC" w:rsidRPr="00323D86" w:rsidTr="00B238FC">
        <w:trPr>
          <w:trHeight w:val="3572"/>
        </w:trPr>
        <w:tc>
          <w:tcPr>
            <w:tcW w:w="2571" w:type="dxa"/>
          </w:tcPr>
          <w:p w:rsidR="00B238FC" w:rsidRPr="00323D86" w:rsidRDefault="00B238FC" w:rsidP="00A05352">
            <w:pPr>
              <w:tabs>
                <w:tab w:val="left" w:pos="464"/>
              </w:tabs>
              <w:rPr>
                <w:b/>
              </w:rPr>
            </w:pPr>
            <w:r w:rsidRPr="00323D86">
              <w:rPr>
                <w:b/>
              </w:rPr>
              <w:t xml:space="preserve">Формирование правильного произношения звуков </w:t>
            </w:r>
          </w:p>
        </w:tc>
        <w:tc>
          <w:tcPr>
            <w:tcW w:w="8910" w:type="dxa"/>
          </w:tcPr>
          <w:p w:rsidR="00B238FC" w:rsidRPr="00323D86" w:rsidRDefault="00B238FC" w:rsidP="00A05352">
            <w:pPr>
              <w:widowControl w:val="0"/>
              <w:autoSpaceDE w:val="0"/>
              <w:autoSpaceDN w:val="0"/>
              <w:adjustRightInd w:val="0"/>
              <w:ind w:right="24"/>
              <w:jc w:val="both"/>
            </w:pPr>
            <w:r w:rsidRPr="00323D86">
              <w:t xml:space="preserve">Нарушено произношение звуков: </w:t>
            </w:r>
          </w:p>
          <w:p w:rsidR="00B238FC" w:rsidRPr="00323D86" w:rsidRDefault="00B238FC" w:rsidP="00A05352">
            <w:pPr>
              <w:widowControl w:val="0"/>
              <w:autoSpaceDE w:val="0"/>
              <w:autoSpaceDN w:val="0"/>
              <w:adjustRightInd w:val="0"/>
              <w:ind w:right="24"/>
              <w:jc w:val="both"/>
            </w:pPr>
            <w:r w:rsidRPr="00323D86">
              <w:t>_________________________________________________________</w:t>
            </w:r>
          </w:p>
          <w:p w:rsidR="00B238FC" w:rsidRPr="00323D86" w:rsidRDefault="00B238FC" w:rsidP="00A05352">
            <w:pPr>
              <w:widowControl w:val="0"/>
              <w:autoSpaceDE w:val="0"/>
              <w:autoSpaceDN w:val="0"/>
              <w:adjustRightInd w:val="0"/>
              <w:ind w:right="24"/>
              <w:jc w:val="both"/>
            </w:pPr>
            <w:r w:rsidRPr="00323D86">
              <w:t>Постановка звуков</w:t>
            </w:r>
          </w:p>
          <w:p w:rsidR="00B238FC" w:rsidRPr="00323D86" w:rsidRDefault="00B238FC" w:rsidP="00A05352">
            <w:pPr>
              <w:widowControl w:val="0"/>
              <w:autoSpaceDE w:val="0"/>
              <w:autoSpaceDN w:val="0"/>
              <w:adjustRightInd w:val="0"/>
              <w:ind w:right="24"/>
              <w:jc w:val="both"/>
            </w:pPr>
            <w:r w:rsidRPr="00323D86">
              <w:t>Автоматизация звуков</w:t>
            </w:r>
          </w:p>
          <w:p w:rsidR="00B238FC" w:rsidRPr="00323D86" w:rsidRDefault="00B238FC" w:rsidP="00A05352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173" w:right="24" w:hanging="182"/>
              <w:jc w:val="both"/>
            </w:pPr>
            <w:r w:rsidRPr="00323D86">
              <w:t>в слогах: открытом, закрытом, в звукосочетаниях</w:t>
            </w:r>
          </w:p>
          <w:p w:rsidR="00B238FC" w:rsidRPr="00323D86" w:rsidRDefault="00B238FC" w:rsidP="00A05352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173" w:right="24" w:hanging="182"/>
              <w:jc w:val="both"/>
            </w:pPr>
            <w:r w:rsidRPr="00323D86">
              <w:t>в словах: в начале, в середине, в конце, в сочетаниях с гласными</w:t>
            </w:r>
          </w:p>
          <w:p w:rsidR="00B238FC" w:rsidRPr="00323D86" w:rsidRDefault="00B238FC" w:rsidP="00A05352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173" w:right="24" w:hanging="182"/>
              <w:jc w:val="both"/>
            </w:pPr>
            <w:r w:rsidRPr="00323D86">
              <w:t>в предложениях</w:t>
            </w:r>
          </w:p>
          <w:p w:rsidR="00B238FC" w:rsidRPr="00323D86" w:rsidRDefault="00B238FC" w:rsidP="00A05352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173" w:right="24" w:hanging="182"/>
              <w:jc w:val="both"/>
            </w:pPr>
            <w:r w:rsidRPr="00323D86">
              <w:t>в тексте</w:t>
            </w:r>
          </w:p>
          <w:p w:rsidR="00B238FC" w:rsidRPr="00323D86" w:rsidRDefault="00B238FC" w:rsidP="00A05352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173" w:right="24" w:hanging="182"/>
              <w:jc w:val="both"/>
            </w:pPr>
            <w:r w:rsidRPr="00323D86">
              <w:t>в пословицах, поговорках, стихах</w:t>
            </w:r>
          </w:p>
          <w:p w:rsidR="00B238FC" w:rsidRPr="00323D86" w:rsidRDefault="00B238FC" w:rsidP="00A05352">
            <w:pPr>
              <w:numPr>
                <w:ilvl w:val="0"/>
                <w:numId w:val="9"/>
              </w:numPr>
              <w:ind w:left="173" w:hanging="182"/>
              <w:jc w:val="both"/>
            </w:pPr>
            <w:r w:rsidRPr="00323D86">
              <w:t>в скороговорках</w:t>
            </w:r>
          </w:p>
          <w:p w:rsidR="00B238FC" w:rsidRPr="00323D86" w:rsidRDefault="00B238FC" w:rsidP="00A05352">
            <w:pPr>
              <w:numPr>
                <w:ilvl w:val="0"/>
                <w:numId w:val="9"/>
              </w:numPr>
              <w:ind w:left="173" w:hanging="182"/>
              <w:jc w:val="both"/>
            </w:pPr>
            <w:r w:rsidRPr="00323D86">
              <w:t>введение звука в самостоятельную речь</w:t>
            </w:r>
          </w:p>
          <w:p w:rsidR="00B238FC" w:rsidRPr="00323D86" w:rsidRDefault="00B238FC" w:rsidP="00A05352">
            <w:pPr>
              <w:numPr>
                <w:ilvl w:val="0"/>
                <w:numId w:val="9"/>
              </w:numPr>
              <w:spacing w:after="120"/>
              <w:ind w:left="173" w:hanging="182"/>
              <w:jc w:val="both"/>
            </w:pPr>
            <w:r w:rsidRPr="00323D86">
              <w:t>дифференциация звуков</w:t>
            </w:r>
          </w:p>
        </w:tc>
        <w:tc>
          <w:tcPr>
            <w:tcW w:w="3261" w:type="dxa"/>
          </w:tcPr>
          <w:p w:rsidR="00B238FC" w:rsidRPr="00323D86" w:rsidRDefault="00B238FC" w:rsidP="00A05352">
            <w:pPr>
              <w:ind w:left="-112" w:right="-58"/>
              <w:jc w:val="center"/>
            </w:pPr>
          </w:p>
        </w:tc>
      </w:tr>
      <w:tr w:rsidR="00B238FC" w:rsidRPr="00323D86" w:rsidTr="00B238FC">
        <w:trPr>
          <w:trHeight w:val="1457"/>
        </w:trPr>
        <w:tc>
          <w:tcPr>
            <w:tcW w:w="2571" w:type="dxa"/>
          </w:tcPr>
          <w:p w:rsidR="00B238FC" w:rsidRPr="00323D86" w:rsidRDefault="00B238FC" w:rsidP="00A05352">
            <w:pPr>
              <w:tabs>
                <w:tab w:val="left" w:pos="317"/>
              </w:tabs>
              <w:rPr>
                <w:b/>
              </w:rPr>
            </w:pPr>
            <w:r w:rsidRPr="00323D86">
              <w:rPr>
                <w:b/>
              </w:rPr>
              <w:t xml:space="preserve">Формирование фонематического восприятия </w:t>
            </w:r>
          </w:p>
        </w:tc>
        <w:tc>
          <w:tcPr>
            <w:tcW w:w="8910" w:type="dxa"/>
          </w:tcPr>
          <w:p w:rsidR="00B238FC" w:rsidRPr="00323D86" w:rsidRDefault="00B238FC" w:rsidP="00A05352">
            <w:pPr>
              <w:numPr>
                <w:ilvl w:val="0"/>
                <w:numId w:val="2"/>
              </w:numPr>
              <w:ind w:left="173" w:hanging="142"/>
              <w:jc w:val="both"/>
            </w:pPr>
            <w:r w:rsidRPr="00323D86">
              <w:t>различение слов, начинающихся с фонем, далеких друг от друга;</w:t>
            </w:r>
          </w:p>
          <w:p w:rsidR="00B238FC" w:rsidRPr="00323D86" w:rsidRDefault="00B238FC" w:rsidP="00A05352">
            <w:pPr>
              <w:numPr>
                <w:ilvl w:val="0"/>
                <w:numId w:val="2"/>
              </w:numPr>
              <w:ind w:left="173" w:hanging="142"/>
              <w:jc w:val="both"/>
            </w:pPr>
            <w:r w:rsidRPr="00323D86">
              <w:t>различение слов, начинающихся с оппозиционных  фонем;</w:t>
            </w:r>
          </w:p>
          <w:p w:rsidR="00B238FC" w:rsidRPr="00323D86" w:rsidRDefault="00B238FC" w:rsidP="00A05352">
            <w:pPr>
              <w:numPr>
                <w:ilvl w:val="0"/>
                <w:numId w:val="2"/>
              </w:numPr>
              <w:ind w:left="173" w:hanging="142"/>
              <w:jc w:val="both"/>
            </w:pPr>
            <w:r w:rsidRPr="00323D86">
              <w:t>различение слов, с разными гласными звуками;</w:t>
            </w:r>
          </w:p>
          <w:p w:rsidR="00B238FC" w:rsidRPr="00323D86" w:rsidRDefault="00B238FC" w:rsidP="00A05352">
            <w:pPr>
              <w:numPr>
                <w:ilvl w:val="0"/>
                <w:numId w:val="2"/>
              </w:numPr>
              <w:ind w:left="173" w:hanging="142"/>
              <w:jc w:val="both"/>
            </w:pPr>
            <w:r w:rsidRPr="00323D86">
              <w:t>различение слов, отличающихся последней согласной фонемой;</w:t>
            </w:r>
          </w:p>
          <w:p w:rsidR="00B238FC" w:rsidRPr="00323D86" w:rsidRDefault="00B238FC" w:rsidP="00A05352">
            <w:pPr>
              <w:numPr>
                <w:ilvl w:val="0"/>
                <w:numId w:val="2"/>
              </w:numPr>
              <w:ind w:left="173" w:hanging="142"/>
              <w:jc w:val="both"/>
            </w:pPr>
            <w:r w:rsidRPr="00323D86">
              <w:t>различение слов, отличающихся согласной фонемой в середине.</w:t>
            </w:r>
          </w:p>
        </w:tc>
        <w:tc>
          <w:tcPr>
            <w:tcW w:w="3261" w:type="dxa"/>
          </w:tcPr>
          <w:p w:rsidR="00B238FC" w:rsidRPr="00323D86" w:rsidRDefault="00B238FC" w:rsidP="00A05352">
            <w:pPr>
              <w:pStyle w:val="a3"/>
              <w:spacing w:after="0" w:line="240" w:lineRule="auto"/>
              <w:ind w:left="-112" w:right="-5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38FC" w:rsidRPr="00323D86" w:rsidTr="00B238FC">
        <w:trPr>
          <w:trHeight w:val="4901"/>
        </w:trPr>
        <w:tc>
          <w:tcPr>
            <w:tcW w:w="2571" w:type="dxa"/>
          </w:tcPr>
          <w:p w:rsidR="00B238FC" w:rsidRPr="00323D86" w:rsidRDefault="00B238FC" w:rsidP="00A05352">
            <w:pPr>
              <w:tabs>
                <w:tab w:val="left" w:pos="317"/>
              </w:tabs>
              <w:rPr>
                <w:b/>
              </w:rPr>
            </w:pPr>
            <w:r w:rsidRPr="00323D86">
              <w:rPr>
                <w:b/>
              </w:rPr>
              <w:lastRenderedPageBreak/>
              <w:t>Звуковой анализ и синтез</w:t>
            </w:r>
          </w:p>
          <w:p w:rsidR="00B238FC" w:rsidRPr="00323D86" w:rsidRDefault="00B238FC" w:rsidP="00A05352">
            <w:pPr>
              <w:pStyle w:val="a3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910" w:type="dxa"/>
          </w:tcPr>
          <w:p w:rsidR="00B238FC" w:rsidRPr="00323D86" w:rsidRDefault="00B238FC" w:rsidP="00A05352">
            <w:pPr>
              <w:ind w:left="173" w:hanging="142"/>
              <w:jc w:val="both"/>
              <w:rPr>
                <w:i/>
              </w:rPr>
            </w:pPr>
            <w:r w:rsidRPr="00323D86">
              <w:rPr>
                <w:i/>
              </w:rPr>
              <w:t>Звуковой анализ</w:t>
            </w:r>
          </w:p>
          <w:p w:rsidR="00B238FC" w:rsidRPr="00323D86" w:rsidRDefault="00B238FC" w:rsidP="00A05352">
            <w:pPr>
              <w:numPr>
                <w:ilvl w:val="0"/>
                <w:numId w:val="6"/>
              </w:numPr>
              <w:ind w:left="173" w:hanging="142"/>
              <w:jc w:val="both"/>
            </w:pPr>
            <w:r w:rsidRPr="00323D86">
              <w:t>выделение первого, последнего ударного гласного звука;</w:t>
            </w:r>
          </w:p>
          <w:p w:rsidR="00B238FC" w:rsidRPr="00323D86" w:rsidRDefault="00B238FC" w:rsidP="00A05352">
            <w:pPr>
              <w:numPr>
                <w:ilvl w:val="0"/>
                <w:numId w:val="6"/>
              </w:numPr>
              <w:ind w:left="173" w:hanging="142"/>
              <w:jc w:val="both"/>
            </w:pPr>
            <w:r w:rsidRPr="00323D86">
              <w:t xml:space="preserve">выделение первого, последнего безударного гласного звука; </w:t>
            </w:r>
          </w:p>
          <w:p w:rsidR="00B238FC" w:rsidRPr="00323D86" w:rsidRDefault="00B238FC" w:rsidP="00A05352">
            <w:pPr>
              <w:numPr>
                <w:ilvl w:val="0"/>
                <w:numId w:val="6"/>
              </w:numPr>
              <w:ind w:left="173" w:hanging="142"/>
              <w:jc w:val="both"/>
            </w:pPr>
            <w:r w:rsidRPr="00323D86">
              <w:t>определение общего звука в словах;</w:t>
            </w:r>
          </w:p>
          <w:p w:rsidR="00B238FC" w:rsidRPr="00323D86" w:rsidRDefault="00B238FC" w:rsidP="00A05352">
            <w:pPr>
              <w:numPr>
                <w:ilvl w:val="0"/>
                <w:numId w:val="6"/>
              </w:numPr>
              <w:ind w:left="173" w:hanging="142"/>
              <w:jc w:val="both"/>
            </w:pPr>
            <w:r w:rsidRPr="00323D86">
              <w:t xml:space="preserve">выделение последнего согласного звука; </w:t>
            </w:r>
          </w:p>
          <w:p w:rsidR="00B238FC" w:rsidRPr="00323D86" w:rsidRDefault="00B238FC" w:rsidP="00A05352">
            <w:pPr>
              <w:numPr>
                <w:ilvl w:val="0"/>
                <w:numId w:val="6"/>
              </w:numPr>
              <w:ind w:left="173" w:hanging="142"/>
              <w:jc w:val="both"/>
            </w:pPr>
            <w:r w:rsidRPr="00323D86">
              <w:t>выделение первого согласного звука в словах со стечением и без стечения согласных;</w:t>
            </w:r>
          </w:p>
          <w:p w:rsidR="00B238FC" w:rsidRPr="00323D86" w:rsidRDefault="00B238FC" w:rsidP="00A05352">
            <w:pPr>
              <w:numPr>
                <w:ilvl w:val="0"/>
                <w:numId w:val="6"/>
              </w:numPr>
              <w:ind w:left="173" w:hanging="142"/>
              <w:jc w:val="both"/>
            </w:pPr>
            <w:r w:rsidRPr="00323D86">
              <w:t>определение места звука в слове (начало, конец, середина);</w:t>
            </w:r>
          </w:p>
          <w:p w:rsidR="00B238FC" w:rsidRPr="00323D86" w:rsidRDefault="00B238FC" w:rsidP="00A05352">
            <w:pPr>
              <w:numPr>
                <w:ilvl w:val="0"/>
                <w:numId w:val="6"/>
              </w:numPr>
              <w:ind w:left="173" w:hanging="142"/>
              <w:jc w:val="both"/>
            </w:pPr>
            <w:r w:rsidRPr="00323D86">
              <w:t>определение последовательности звуков в слове;</w:t>
            </w:r>
          </w:p>
          <w:p w:rsidR="00B238FC" w:rsidRPr="00323D86" w:rsidRDefault="00B238FC" w:rsidP="00A05352">
            <w:pPr>
              <w:numPr>
                <w:ilvl w:val="0"/>
                <w:numId w:val="6"/>
              </w:numPr>
              <w:ind w:left="173" w:hanging="142"/>
              <w:jc w:val="both"/>
            </w:pPr>
            <w:r w:rsidRPr="00323D86">
              <w:t>определение количества звуков в слове;</w:t>
            </w:r>
          </w:p>
          <w:p w:rsidR="00B238FC" w:rsidRPr="00323D86" w:rsidRDefault="00B238FC" w:rsidP="00A05352">
            <w:pPr>
              <w:numPr>
                <w:ilvl w:val="0"/>
                <w:numId w:val="6"/>
              </w:numPr>
              <w:ind w:left="173" w:hanging="142"/>
              <w:jc w:val="both"/>
            </w:pPr>
            <w:r w:rsidRPr="00323D86">
              <w:t>добавление звука к слову;</w:t>
            </w:r>
          </w:p>
          <w:p w:rsidR="00B238FC" w:rsidRPr="00323D86" w:rsidRDefault="00B238FC" w:rsidP="00A05352">
            <w:pPr>
              <w:numPr>
                <w:ilvl w:val="0"/>
                <w:numId w:val="6"/>
              </w:numPr>
              <w:ind w:left="173" w:hanging="142"/>
              <w:jc w:val="both"/>
              <w:rPr>
                <w:i/>
              </w:rPr>
            </w:pPr>
            <w:r w:rsidRPr="00323D86">
              <w:t>замена звука в слове.</w:t>
            </w:r>
          </w:p>
          <w:p w:rsidR="00B238FC" w:rsidRPr="00323D86" w:rsidRDefault="00B238FC" w:rsidP="00A05352">
            <w:pPr>
              <w:ind w:left="173" w:hanging="142"/>
              <w:jc w:val="both"/>
              <w:rPr>
                <w:i/>
              </w:rPr>
            </w:pPr>
            <w:r w:rsidRPr="00323D86">
              <w:rPr>
                <w:i/>
              </w:rPr>
              <w:t>Звуковой синтез</w:t>
            </w:r>
          </w:p>
          <w:p w:rsidR="00B238FC" w:rsidRPr="00323D86" w:rsidRDefault="00B238FC" w:rsidP="00A05352">
            <w:pPr>
              <w:numPr>
                <w:ilvl w:val="0"/>
                <w:numId w:val="6"/>
              </w:numPr>
              <w:ind w:left="173" w:hanging="142"/>
              <w:jc w:val="both"/>
            </w:pPr>
            <w:r w:rsidRPr="00323D86">
              <w:t>составление слова из звуков, данных в правильной последовательности;</w:t>
            </w:r>
          </w:p>
          <w:p w:rsidR="00B238FC" w:rsidRPr="00323D86" w:rsidRDefault="00B238FC" w:rsidP="00A05352">
            <w:pPr>
              <w:numPr>
                <w:ilvl w:val="0"/>
                <w:numId w:val="6"/>
              </w:numPr>
              <w:ind w:left="173" w:hanging="142"/>
              <w:jc w:val="both"/>
            </w:pPr>
            <w:r w:rsidRPr="00323D86">
              <w:t>составление слова из звуков, данных в нарушенной последовательности.</w:t>
            </w:r>
          </w:p>
        </w:tc>
        <w:tc>
          <w:tcPr>
            <w:tcW w:w="3261" w:type="dxa"/>
          </w:tcPr>
          <w:p w:rsidR="00B238FC" w:rsidRPr="00323D86" w:rsidRDefault="00B238FC" w:rsidP="00A05352">
            <w:pPr>
              <w:pStyle w:val="a3"/>
              <w:spacing w:before="60" w:after="0" w:line="240" w:lineRule="auto"/>
              <w:ind w:left="-112" w:right="-5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38FC" w:rsidRPr="00323D86" w:rsidTr="00B238FC">
        <w:trPr>
          <w:trHeight w:val="2306"/>
        </w:trPr>
        <w:tc>
          <w:tcPr>
            <w:tcW w:w="2571" w:type="dxa"/>
          </w:tcPr>
          <w:p w:rsidR="00B238FC" w:rsidRPr="00323D86" w:rsidRDefault="00B238FC" w:rsidP="00A05352">
            <w:pPr>
              <w:tabs>
                <w:tab w:val="left" w:pos="317"/>
              </w:tabs>
              <w:rPr>
                <w:b/>
              </w:rPr>
            </w:pPr>
            <w:r w:rsidRPr="00323D86">
              <w:rPr>
                <w:b/>
              </w:rPr>
              <w:t xml:space="preserve">Формирование фонематических представлений </w:t>
            </w:r>
          </w:p>
        </w:tc>
        <w:tc>
          <w:tcPr>
            <w:tcW w:w="8910" w:type="dxa"/>
          </w:tcPr>
          <w:p w:rsidR="00B238FC" w:rsidRPr="00323D86" w:rsidRDefault="00B238FC" w:rsidP="00A05352">
            <w:pPr>
              <w:numPr>
                <w:ilvl w:val="0"/>
                <w:numId w:val="7"/>
              </w:numPr>
              <w:ind w:left="173" w:hanging="142"/>
              <w:jc w:val="both"/>
            </w:pPr>
            <w:r w:rsidRPr="00323D86">
              <w:t>повторение слогов с оппозиционными звуками из 2-3 слогов;</w:t>
            </w:r>
          </w:p>
          <w:p w:rsidR="00B238FC" w:rsidRPr="00323D86" w:rsidRDefault="00B238FC" w:rsidP="00A05352">
            <w:pPr>
              <w:numPr>
                <w:ilvl w:val="0"/>
                <w:numId w:val="7"/>
              </w:numPr>
              <w:ind w:left="173" w:hanging="142"/>
              <w:jc w:val="both"/>
            </w:pPr>
            <w:r w:rsidRPr="00323D86">
              <w:t>дифференциация оппозиционных звуков, не смешиваемых в произношении;</w:t>
            </w:r>
          </w:p>
          <w:p w:rsidR="00B238FC" w:rsidRPr="00323D86" w:rsidRDefault="00B238FC" w:rsidP="00A05352">
            <w:pPr>
              <w:numPr>
                <w:ilvl w:val="0"/>
                <w:numId w:val="7"/>
              </w:numPr>
              <w:ind w:left="173" w:hanging="142"/>
              <w:jc w:val="both"/>
            </w:pPr>
            <w:r w:rsidRPr="00323D86">
              <w:t>дифференциация оппозиционных звуков, смешиваемых в произношении;</w:t>
            </w:r>
          </w:p>
          <w:p w:rsidR="00B238FC" w:rsidRPr="00323D86" w:rsidRDefault="00B238FC" w:rsidP="00A05352">
            <w:pPr>
              <w:numPr>
                <w:ilvl w:val="0"/>
                <w:numId w:val="7"/>
              </w:numPr>
              <w:ind w:left="173" w:hanging="142"/>
              <w:jc w:val="both"/>
            </w:pPr>
            <w:r w:rsidRPr="00323D86">
              <w:t>отбор картинок, названия которых содержат заданный звук;</w:t>
            </w:r>
          </w:p>
          <w:p w:rsidR="00B238FC" w:rsidRPr="00323D86" w:rsidRDefault="00B238FC" w:rsidP="00A05352">
            <w:pPr>
              <w:numPr>
                <w:ilvl w:val="0"/>
                <w:numId w:val="7"/>
              </w:numPr>
              <w:ind w:left="173" w:hanging="142"/>
              <w:jc w:val="both"/>
            </w:pPr>
            <w:r w:rsidRPr="00323D86">
              <w:t>подбор слов, содержащих определенный звук;</w:t>
            </w:r>
          </w:p>
          <w:p w:rsidR="00B238FC" w:rsidRPr="00323D86" w:rsidRDefault="00B238FC" w:rsidP="00A05352">
            <w:pPr>
              <w:numPr>
                <w:ilvl w:val="0"/>
                <w:numId w:val="7"/>
              </w:numPr>
              <w:ind w:left="173" w:hanging="142"/>
              <w:jc w:val="both"/>
            </w:pPr>
            <w:r w:rsidRPr="00323D86">
              <w:t>выделение слов с заданным звуком из текста.</w:t>
            </w:r>
          </w:p>
        </w:tc>
        <w:tc>
          <w:tcPr>
            <w:tcW w:w="3261" w:type="dxa"/>
          </w:tcPr>
          <w:p w:rsidR="00B238FC" w:rsidRPr="00323D86" w:rsidRDefault="00B238FC" w:rsidP="00A05352">
            <w:pPr>
              <w:ind w:left="-112" w:right="-58"/>
              <w:jc w:val="center"/>
            </w:pPr>
          </w:p>
        </w:tc>
      </w:tr>
      <w:tr w:rsidR="00B238FC" w:rsidRPr="00323D86" w:rsidTr="00B238FC">
        <w:trPr>
          <w:trHeight w:val="2482"/>
        </w:trPr>
        <w:tc>
          <w:tcPr>
            <w:tcW w:w="2571" w:type="dxa"/>
          </w:tcPr>
          <w:p w:rsidR="00B238FC" w:rsidRPr="00323D86" w:rsidRDefault="00B238FC" w:rsidP="00A05352">
            <w:pPr>
              <w:tabs>
                <w:tab w:val="left" w:pos="317"/>
              </w:tabs>
              <w:rPr>
                <w:b/>
              </w:rPr>
            </w:pPr>
            <w:r w:rsidRPr="00323D86">
              <w:rPr>
                <w:b/>
              </w:rPr>
              <w:t xml:space="preserve">Формирование </w:t>
            </w:r>
            <w:proofErr w:type="spellStart"/>
            <w:r w:rsidRPr="00323D86">
              <w:rPr>
                <w:b/>
              </w:rPr>
              <w:t>лексико-грамматичес-кого</w:t>
            </w:r>
            <w:proofErr w:type="spellEnd"/>
            <w:r w:rsidRPr="00323D86">
              <w:rPr>
                <w:b/>
              </w:rPr>
              <w:t xml:space="preserve"> строя речи</w:t>
            </w:r>
          </w:p>
        </w:tc>
        <w:tc>
          <w:tcPr>
            <w:tcW w:w="8910" w:type="dxa"/>
          </w:tcPr>
          <w:p w:rsidR="00B238FC" w:rsidRPr="00323D86" w:rsidRDefault="00B238FC" w:rsidP="00A05352">
            <w:pPr>
              <w:numPr>
                <w:ilvl w:val="0"/>
                <w:numId w:val="7"/>
              </w:numPr>
              <w:ind w:left="111" w:hanging="111"/>
              <w:jc w:val="both"/>
            </w:pPr>
            <w:r w:rsidRPr="00323D86">
              <w:t>образование и употребление</w:t>
            </w:r>
          </w:p>
          <w:p w:rsidR="00B238FC" w:rsidRPr="00323D86" w:rsidRDefault="00B238FC" w:rsidP="00A05352">
            <w:pPr>
              <w:numPr>
                <w:ilvl w:val="1"/>
                <w:numId w:val="7"/>
              </w:numPr>
              <w:ind w:left="394" w:right="-131" w:hanging="218"/>
              <w:jc w:val="both"/>
            </w:pPr>
            <w:r w:rsidRPr="00323D86">
              <w:t xml:space="preserve">уменьшительно-ласкательных форм существительных, </w:t>
            </w:r>
          </w:p>
          <w:p w:rsidR="00B238FC" w:rsidRPr="00323D86" w:rsidRDefault="00B238FC" w:rsidP="00A05352">
            <w:pPr>
              <w:numPr>
                <w:ilvl w:val="1"/>
                <w:numId w:val="7"/>
              </w:numPr>
              <w:ind w:left="394" w:right="-131" w:hanging="218"/>
              <w:jc w:val="both"/>
            </w:pPr>
            <w:r w:rsidRPr="00323D86">
              <w:t xml:space="preserve">множественного числа существительных, </w:t>
            </w:r>
          </w:p>
          <w:p w:rsidR="00B238FC" w:rsidRPr="00323D86" w:rsidRDefault="00B238FC" w:rsidP="00A05352">
            <w:pPr>
              <w:numPr>
                <w:ilvl w:val="1"/>
                <w:numId w:val="7"/>
              </w:numPr>
              <w:ind w:left="394" w:right="-131" w:hanging="218"/>
              <w:jc w:val="both"/>
            </w:pPr>
            <w:r w:rsidRPr="00323D86">
              <w:t xml:space="preserve">родительного падежа множественного числа существительных, </w:t>
            </w:r>
          </w:p>
          <w:p w:rsidR="00B238FC" w:rsidRPr="00323D86" w:rsidRDefault="00B238FC" w:rsidP="00A05352">
            <w:pPr>
              <w:numPr>
                <w:ilvl w:val="1"/>
                <w:numId w:val="7"/>
              </w:numPr>
              <w:ind w:left="394" w:right="-131" w:hanging="218"/>
              <w:jc w:val="both"/>
            </w:pPr>
            <w:r w:rsidRPr="00323D86">
              <w:t>глаголов совершенного и несовершенного вида,</w:t>
            </w:r>
          </w:p>
          <w:p w:rsidR="00B238FC" w:rsidRPr="00323D86" w:rsidRDefault="00B238FC" w:rsidP="00A05352">
            <w:pPr>
              <w:numPr>
                <w:ilvl w:val="1"/>
                <w:numId w:val="7"/>
              </w:numPr>
              <w:ind w:left="394" w:right="-131" w:hanging="218"/>
              <w:jc w:val="both"/>
            </w:pPr>
            <w:r w:rsidRPr="00323D86">
              <w:t>глаголов с разными приставками, от прилагательных, существительных,</w:t>
            </w:r>
          </w:p>
          <w:p w:rsidR="00B238FC" w:rsidRPr="00323D86" w:rsidRDefault="00B238FC" w:rsidP="00A05352">
            <w:pPr>
              <w:numPr>
                <w:ilvl w:val="1"/>
                <w:numId w:val="7"/>
              </w:numPr>
              <w:ind w:left="394" w:right="-131" w:hanging="218"/>
              <w:jc w:val="both"/>
            </w:pPr>
            <w:r w:rsidRPr="00323D86">
              <w:rPr>
                <w:spacing w:val="-8"/>
              </w:rPr>
              <w:t>качественных, относительных и притяжательных прилагательных, сложных прилагательных, сравнительной степени прилагательных</w:t>
            </w:r>
            <w:r w:rsidRPr="00323D86">
              <w:t xml:space="preserve">, </w:t>
            </w:r>
          </w:p>
          <w:p w:rsidR="00B238FC" w:rsidRPr="00323D86" w:rsidRDefault="00B238FC" w:rsidP="00A05352">
            <w:pPr>
              <w:numPr>
                <w:ilvl w:val="1"/>
                <w:numId w:val="7"/>
              </w:numPr>
              <w:ind w:left="394" w:right="-131" w:hanging="218"/>
              <w:jc w:val="both"/>
            </w:pPr>
            <w:r w:rsidRPr="00323D86">
              <w:t xml:space="preserve">образование однокоренных слов; </w:t>
            </w:r>
          </w:p>
          <w:p w:rsidR="00B238FC" w:rsidRPr="00323D86" w:rsidRDefault="00B238FC" w:rsidP="00A05352">
            <w:pPr>
              <w:numPr>
                <w:ilvl w:val="0"/>
                <w:numId w:val="7"/>
              </w:numPr>
              <w:ind w:left="173" w:hanging="142"/>
              <w:jc w:val="both"/>
            </w:pPr>
            <w:r w:rsidRPr="00323D86">
              <w:lastRenderedPageBreak/>
              <w:t xml:space="preserve">согласование существительных с местоимениями, глаголами, числительными, прилагательными; </w:t>
            </w:r>
          </w:p>
          <w:p w:rsidR="00B238FC" w:rsidRPr="00323D86" w:rsidRDefault="00B238FC" w:rsidP="00A05352">
            <w:pPr>
              <w:numPr>
                <w:ilvl w:val="0"/>
                <w:numId w:val="7"/>
              </w:numPr>
              <w:ind w:left="173" w:hanging="142"/>
              <w:jc w:val="both"/>
            </w:pPr>
            <w:r w:rsidRPr="00323D86">
              <w:t xml:space="preserve">подбор антонимов, синонимов, </w:t>
            </w:r>
          </w:p>
          <w:p w:rsidR="00B238FC" w:rsidRPr="00323D86" w:rsidRDefault="00B238FC" w:rsidP="00A05352">
            <w:pPr>
              <w:numPr>
                <w:ilvl w:val="0"/>
                <w:numId w:val="7"/>
              </w:numPr>
              <w:ind w:left="173" w:hanging="142"/>
              <w:jc w:val="both"/>
            </w:pPr>
            <w:r w:rsidRPr="00323D86">
              <w:t>употребление простых и  сложных предлогов;</w:t>
            </w:r>
          </w:p>
          <w:p w:rsidR="00B238FC" w:rsidRPr="00323D86" w:rsidRDefault="00B238FC" w:rsidP="00A05352">
            <w:pPr>
              <w:numPr>
                <w:ilvl w:val="0"/>
                <w:numId w:val="7"/>
              </w:numPr>
              <w:ind w:left="173" w:hanging="142"/>
              <w:jc w:val="both"/>
            </w:pPr>
            <w:r w:rsidRPr="00323D86">
              <w:t>расширение и активизация словаря существительных, глаголов, прилагательных</w:t>
            </w:r>
          </w:p>
        </w:tc>
        <w:tc>
          <w:tcPr>
            <w:tcW w:w="3261" w:type="dxa"/>
            <w:vAlign w:val="center"/>
          </w:tcPr>
          <w:p w:rsidR="00B238FC" w:rsidRPr="00323D86" w:rsidRDefault="00B238FC" w:rsidP="00A05352">
            <w:pPr>
              <w:pStyle w:val="a3"/>
              <w:spacing w:after="0" w:line="240" w:lineRule="auto"/>
              <w:ind w:left="-112" w:right="-5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38FC" w:rsidRPr="00323D86" w:rsidTr="00B238FC">
        <w:trPr>
          <w:trHeight w:val="3668"/>
        </w:trPr>
        <w:tc>
          <w:tcPr>
            <w:tcW w:w="2571" w:type="dxa"/>
          </w:tcPr>
          <w:p w:rsidR="00B238FC" w:rsidRPr="00323D86" w:rsidRDefault="00B238FC" w:rsidP="00A05352">
            <w:pPr>
              <w:tabs>
                <w:tab w:val="left" w:pos="317"/>
              </w:tabs>
              <w:rPr>
                <w:b/>
              </w:rPr>
            </w:pPr>
            <w:r w:rsidRPr="00323D86">
              <w:rPr>
                <w:b/>
              </w:rPr>
              <w:lastRenderedPageBreak/>
              <w:t>Развитие связной речи</w:t>
            </w:r>
          </w:p>
        </w:tc>
        <w:tc>
          <w:tcPr>
            <w:tcW w:w="8910" w:type="dxa"/>
          </w:tcPr>
          <w:p w:rsidR="00B238FC" w:rsidRPr="00323D86" w:rsidRDefault="00B238FC" w:rsidP="00A05352">
            <w:pPr>
              <w:numPr>
                <w:ilvl w:val="0"/>
                <w:numId w:val="7"/>
              </w:numPr>
              <w:ind w:left="173" w:hanging="142"/>
              <w:jc w:val="both"/>
            </w:pPr>
            <w:r w:rsidRPr="00323D86">
              <w:t>составление предложений</w:t>
            </w:r>
          </w:p>
          <w:p w:rsidR="00B238FC" w:rsidRPr="00323D86" w:rsidRDefault="00B238FC" w:rsidP="00A05352">
            <w:pPr>
              <w:numPr>
                <w:ilvl w:val="1"/>
                <w:numId w:val="7"/>
              </w:numPr>
              <w:ind w:left="536" w:hanging="284"/>
              <w:jc w:val="both"/>
            </w:pPr>
            <w:r w:rsidRPr="00323D86">
              <w:t>по выполняемым действиям,</w:t>
            </w:r>
          </w:p>
          <w:p w:rsidR="00B238FC" w:rsidRPr="00323D86" w:rsidRDefault="00B238FC" w:rsidP="00A05352">
            <w:pPr>
              <w:numPr>
                <w:ilvl w:val="1"/>
                <w:numId w:val="7"/>
              </w:numPr>
              <w:ind w:left="536" w:hanging="284"/>
              <w:jc w:val="both"/>
            </w:pPr>
            <w:r w:rsidRPr="00323D86">
              <w:t>по опорным словам,</w:t>
            </w:r>
          </w:p>
          <w:p w:rsidR="00B238FC" w:rsidRPr="00323D86" w:rsidRDefault="00B238FC" w:rsidP="00A05352">
            <w:pPr>
              <w:numPr>
                <w:ilvl w:val="1"/>
                <w:numId w:val="7"/>
              </w:numPr>
              <w:ind w:left="536" w:hanging="284"/>
              <w:jc w:val="both"/>
            </w:pPr>
            <w:r w:rsidRPr="00323D86">
              <w:t>с однородными членами,</w:t>
            </w:r>
          </w:p>
          <w:p w:rsidR="00B238FC" w:rsidRPr="00323D86" w:rsidRDefault="00B238FC" w:rsidP="00A05352">
            <w:pPr>
              <w:numPr>
                <w:ilvl w:val="1"/>
                <w:numId w:val="7"/>
              </w:numPr>
              <w:ind w:left="536" w:hanging="284"/>
              <w:jc w:val="both"/>
            </w:pPr>
            <w:r w:rsidRPr="00323D86">
              <w:t>с союзами а, и, потому что, но, когда, чтобы,</w:t>
            </w:r>
          </w:p>
          <w:p w:rsidR="00B238FC" w:rsidRPr="00323D86" w:rsidRDefault="00B238FC" w:rsidP="00A05352">
            <w:pPr>
              <w:numPr>
                <w:ilvl w:val="1"/>
                <w:numId w:val="7"/>
              </w:numPr>
              <w:ind w:left="536" w:hanging="284"/>
              <w:jc w:val="both"/>
            </w:pPr>
            <w:r w:rsidRPr="00323D86">
              <w:t>по сюжетной картине,</w:t>
            </w:r>
          </w:p>
          <w:p w:rsidR="00B238FC" w:rsidRPr="00323D86" w:rsidRDefault="00B238FC" w:rsidP="00A05352">
            <w:pPr>
              <w:numPr>
                <w:ilvl w:val="1"/>
                <w:numId w:val="7"/>
              </w:numPr>
              <w:ind w:left="536" w:hanging="284"/>
              <w:jc w:val="both"/>
            </w:pPr>
            <w:r w:rsidRPr="00323D86">
              <w:t>сравнительных конструкций;</w:t>
            </w:r>
          </w:p>
          <w:p w:rsidR="00B238FC" w:rsidRPr="00323D86" w:rsidRDefault="00B238FC" w:rsidP="00A05352">
            <w:pPr>
              <w:numPr>
                <w:ilvl w:val="0"/>
                <w:numId w:val="7"/>
              </w:numPr>
              <w:ind w:left="173" w:hanging="142"/>
              <w:jc w:val="both"/>
            </w:pPr>
            <w:r w:rsidRPr="00323D86">
              <w:t>распространение предложений;</w:t>
            </w:r>
          </w:p>
          <w:p w:rsidR="00B238FC" w:rsidRPr="00323D86" w:rsidRDefault="00B238FC" w:rsidP="00A05352">
            <w:pPr>
              <w:numPr>
                <w:ilvl w:val="0"/>
                <w:numId w:val="7"/>
              </w:numPr>
              <w:ind w:left="173" w:hanging="142"/>
              <w:jc w:val="both"/>
            </w:pPr>
            <w:r w:rsidRPr="00323D86">
              <w:t>пересказ коротких текстов по вопросам, плану-схеме, с опорой на образец, опорную схему, предметные (сюжетные) картины;</w:t>
            </w:r>
          </w:p>
          <w:p w:rsidR="00B238FC" w:rsidRPr="00323D86" w:rsidRDefault="00B238FC" w:rsidP="00A05352">
            <w:pPr>
              <w:numPr>
                <w:ilvl w:val="0"/>
                <w:numId w:val="7"/>
              </w:numPr>
              <w:ind w:left="173" w:hanging="142"/>
              <w:jc w:val="both"/>
              <w:rPr>
                <w:spacing w:val="-8"/>
              </w:rPr>
            </w:pPr>
            <w:r w:rsidRPr="00323D86">
              <w:rPr>
                <w:spacing w:val="-8"/>
              </w:rPr>
              <w:t xml:space="preserve">составление рассказа-описания по образцу, вопросам, плану-схеме; </w:t>
            </w:r>
          </w:p>
          <w:p w:rsidR="00B238FC" w:rsidRPr="00323D86" w:rsidRDefault="00B238FC" w:rsidP="00A05352">
            <w:pPr>
              <w:numPr>
                <w:ilvl w:val="0"/>
                <w:numId w:val="7"/>
              </w:numPr>
              <w:ind w:left="173" w:hanging="142"/>
              <w:jc w:val="both"/>
            </w:pPr>
            <w:r w:rsidRPr="00323D86">
              <w:t>составление рассказов по сюжетной картине, по серии картин по образцу, по схеме.</w:t>
            </w:r>
          </w:p>
        </w:tc>
        <w:tc>
          <w:tcPr>
            <w:tcW w:w="3261" w:type="dxa"/>
            <w:vAlign w:val="center"/>
          </w:tcPr>
          <w:p w:rsidR="00B238FC" w:rsidRPr="00323D86" w:rsidRDefault="00B238FC" w:rsidP="00A05352">
            <w:pPr>
              <w:pStyle w:val="a3"/>
              <w:spacing w:after="0" w:line="240" w:lineRule="auto"/>
              <w:ind w:left="-112" w:right="-5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38FC" w:rsidRPr="00323D86" w:rsidTr="00B238FC">
        <w:trPr>
          <w:trHeight w:val="1089"/>
        </w:trPr>
        <w:tc>
          <w:tcPr>
            <w:tcW w:w="2571" w:type="dxa"/>
          </w:tcPr>
          <w:p w:rsidR="00B238FC" w:rsidRPr="00323D86" w:rsidRDefault="00B238FC" w:rsidP="00A05352">
            <w:pPr>
              <w:pStyle w:val="a3"/>
              <w:tabs>
                <w:tab w:val="left" w:pos="317"/>
                <w:tab w:val="left" w:pos="464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323D86">
              <w:rPr>
                <w:rFonts w:ascii="Times New Roman" w:hAnsi="Times New Roman"/>
                <w:b/>
                <w:sz w:val="24"/>
                <w:szCs w:val="24"/>
              </w:rPr>
              <w:t xml:space="preserve">Развитие неречевых психических функций </w:t>
            </w:r>
          </w:p>
        </w:tc>
        <w:tc>
          <w:tcPr>
            <w:tcW w:w="8910" w:type="dxa"/>
          </w:tcPr>
          <w:p w:rsidR="00B238FC" w:rsidRPr="00323D86" w:rsidRDefault="00B238FC" w:rsidP="00A05352">
            <w:pPr>
              <w:jc w:val="both"/>
            </w:pPr>
            <w:r w:rsidRPr="00323D86">
              <w:t>развитие зрительного и слухового восприятия, внимания и памяти; наглядно-образного и логического мышления; воображения.</w:t>
            </w:r>
          </w:p>
        </w:tc>
        <w:tc>
          <w:tcPr>
            <w:tcW w:w="3261" w:type="dxa"/>
            <w:vAlign w:val="center"/>
          </w:tcPr>
          <w:p w:rsidR="00B238FC" w:rsidRPr="00323D86" w:rsidRDefault="00B238FC" w:rsidP="00A05352">
            <w:pPr>
              <w:pStyle w:val="a3"/>
              <w:spacing w:after="0" w:line="240" w:lineRule="auto"/>
              <w:ind w:left="-112" w:right="-5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D6845" w:rsidRDefault="00AD6845"/>
    <w:p w:rsidR="00323D86" w:rsidRDefault="003017B9" w:rsidP="003017B9">
      <w:pPr>
        <w:ind w:left="567"/>
      </w:pPr>
      <w:r>
        <w:t>Примечание: параметры индивидуальной коррекционной работы выделяются цветом</w:t>
      </w:r>
      <w:bookmarkStart w:id="0" w:name="_GoBack"/>
      <w:bookmarkEnd w:id="0"/>
    </w:p>
    <w:p w:rsidR="00B238FC" w:rsidRDefault="00B238FC" w:rsidP="003017B9">
      <w:pPr>
        <w:ind w:left="567"/>
      </w:pPr>
    </w:p>
    <w:p w:rsidR="00B238FC" w:rsidRDefault="00B238FC" w:rsidP="003017B9">
      <w:pPr>
        <w:ind w:left="567"/>
      </w:pPr>
      <w:r>
        <w:t>Ознакомлен (а) ____________________________________________________________________________________________</w:t>
      </w:r>
    </w:p>
    <w:p w:rsidR="00B238FC" w:rsidRPr="00323D86" w:rsidRDefault="00B238FC" w:rsidP="00B238FC">
      <w:pPr>
        <w:ind w:left="5529"/>
      </w:pPr>
      <w:r>
        <w:t>Подпись и ФИО родителей</w:t>
      </w:r>
    </w:p>
    <w:sectPr w:rsidR="00B238FC" w:rsidRPr="00323D86" w:rsidSect="00323D86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856B9"/>
    <w:multiLevelType w:val="hybridMultilevel"/>
    <w:tmpl w:val="8CBC86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1C5BFA"/>
    <w:multiLevelType w:val="hybridMultilevel"/>
    <w:tmpl w:val="B6649816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CC55F5"/>
    <w:multiLevelType w:val="hybridMultilevel"/>
    <w:tmpl w:val="E990E638"/>
    <w:lvl w:ilvl="0" w:tplc="04190001">
      <w:start w:val="1"/>
      <w:numFmt w:val="bullet"/>
      <w:lvlText w:val=""/>
      <w:lvlJc w:val="left"/>
      <w:pPr>
        <w:ind w:left="80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3" w:hanging="360"/>
      </w:pPr>
      <w:rPr>
        <w:rFonts w:ascii="Wingdings" w:hAnsi="Wingdings" w:hint="default"/>
      </w:rPr>
    </w:lvl>
  </w:abstractNum>
  <w:abstractNum w:abstractNumId="3">
    <w:nsid w:val="25334B9E"/>
    <w:multiLevelType w:val="hybridMultilevel"/>
    <w:tmpl w:val="550E5AB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6BC2EEF"/>
    <w:multiLevelType w:val="hybridMultilevel"/>
    <w:tmpl w:val="6526C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273FC9"/>
    <w:multiLevelType w:val="hybridMultilevel"/>
    <w:tmpl w:val="7EF046B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8FA1FC6"/>
    <w:multiLevelType w:val="hybridMultilevel"/>
    <w:tmpl w:val="586A4F06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7">
    <w:nsid w:val="43874EDC"/>
    <w:multiLevelType w:val="hybridMultilevel"/>
    <w:tmpl w:val="16FAF2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EF62C6"/>
    <w:multiLevelType w:val="hybridMultilevel"/>
    <w:tmpl w:val="07DA711E"/>
    <w:lvl w:ilvl="0" w:tplc="0419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9">
    <w:nsid w:val="44C56C55"/>
    <w:multiLevelType w:val="hybridMultilevel"/>
    <w:tmpl w:val="8EDC1C7E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0">
    <w:nsid w:val="4F31470F"/>
    <w:multiLevelType w:val="hybridMultilevel"/>
    <w:tmpl w:val="5068F42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F754E5B"/>
    <w:multiLevelType w:val="hybridMultilevel"/>
    <w:tmpl w:val="FC8E6C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0"/>
  </w:num>
  <w:num w:numId="4">
    <w:abstractNumId w:val="4"/>
  </w:num>
  <w:num w:numId="5">
    <w:abstractNumId w:val="3"/>
  </w:num>
  <w:num w:numId="6">
    <w:abstractNumId w:val="11"/>
  </w:num>
  <w:num w:numId="7">
    <w:abstractNumId w:val="2"/>
  </w:num>
  <w:num w:numId="8">
    <w:abstractNumId w:val="8"/>
  </w:num>
  <w:num w:numId="9">
    <w:abstractNumId w:val="7"/>
  </w:num>
  <w:num w:numId="10">
    <w:abstractNumId w:val="5"/>
  </w:num>
  <w:num w:numId="11">
    <w:abstractNumId w:val="9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323D86"/>
    <w:rsid w:val="00044BB9"/>
    <w:rsid w:val="003017B9"/>
    <w:rsid w:val="00323D86"/>
    <w:rsid w:val="00AD6845"/>
    <w:rsid w:val="00B238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D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3D86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">
    <w:name w:val="Body Text 2"/>
    <w:basedOn w:val="a"/>
    <w:link w:val="20"/>
    <w:rsid w:val="00323D86"/>
    <w:rPr>
      <w:b/>
      <w:bCs/>
      <w:sz w:val="20"/>
      <w:lang/>
    </w:rPr>
  </w:style>
  <w:style w:type="character" w:customStyle="1" w:styleId="20">
    <w:name w:val="Основной текст 2 Знак"/>
    <w:basedOn w:val="a0"/>
    <w:link w:val="2"/>
    <w:rsid w:val="00323D86"/>
    <w:rPr>
      <w:rFonts w:ascii="Times New Roman" w:eastAsia="Times New Roman" w:hAnsi="Times New Roman" w:cs="Times New Roman"/>
      <w:b/>
      <w:bCs/>
      <w:sz w:val="20"/>
      <w:szCs w:val="24"/>
      <w:lang/>
    </w:rPr>
  </w:style>
  <w:style w:type="paragraph" w:styleId="a4">
    <w:name w:val="Body Text"/>
    <w:basedOn w:val="a"/>
    <w:link w:val="a5"/>
    <w:unhideWhenUsed/>
    <w:rsid w:val="00323D86"/>
    <w:pPr>
      <w:jc w:val="both"/>
    </w:pPr>
    <w:rPr>
      <w:b/>
      <w:bCs/>
      <w:sz w:val="32"/>
    </w:rPr>
  </w:style>
  <w:style w:type="character" w:customStyle="1" w:styleId="a5">
    <w:name w:val="Основной текст Знак"/>
    <w:basedOn w:val="a0"/>
    <w:link w:val="a4"/>
    <w:rsid w:val="00323D86"/>
    <w:rPr>
      <w:rFonts w:ascii="Times New Roman" w:eastAsia="Times New Roman" w:hAnsi="Times New Roman" w:cs="Times New Roman"/>
      <w:b/>
      <w:bCs/>
      <w:sz w:val="32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877</Words>
  <Characters>5001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Леонид</cp:lastModifiedBy>
  <cp:revision>3</cp:revision>
  <dcterms:created xsi:type="dcterms:W3CDTF">2023-10-12T08:08:00Z</dcterms:created>
  <dcterms:modified xsi:type="dcterms:W3CDTF">2023-10-30T13:25:00Z</dcterms:modified>
</cp:coreProperties>
</file>