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A2" w:rsidRDefault="005D27A2" w:rsidP="00E00E4B">
      <w:pPr>
        <w:pStyle w:val="a3"/>
        <w:spacing w:line="276" w:lineRule="auto"/>
        <w:jc w:val="center"/>
      </w:pPr>
      <w:r w:rsidRPr="00CF745F">
        <w:t xml:space="preserve">Муниципальное </w:t>
      </w:r>
      <w:r>
        <w:t xml:space="preserve">автономное </w:t>
      </w:r>
      <w:r w:rsidRPr="00CF745F">
        <w:t xml:space="preserve">дошкольное </w:t>
      </w:r>
      <w:r>
        <w:t>образовательное учреждение детский сад №161 «Ёлочка» общеобразовательного вида г. Улан-Удэ.</w:t>
      </w:r>
    </w:p>
    <w:p w:rsidR="005D27A2" w:rsidRDefault="005D27A2" w:rsidP="00E00E4B">
      <w:pPr>
        <w:pStyle w:val="a3"/>
        <w:spacing w:line="276" w:lineRule="auto"/>
        <w:jc w:val="center"/>
      </w:pPr>
    </w:p>
    <w:p w:rsidR="005D27A2" w:rsidRDefault="005D27A2" w:rsidP="00CF745F">
      <w:pPr>
        <w:pStyle w:val="a3"/>
        <w:spacing w:line="276" w:lineRule="auto"/>
        <w:jc w:val="center"/>
        <w:rPr>
          <w:b/>
        </w:rPr>
      </w:pPr>
    </w:p>
    <w:p w:rsidR="005D27A2" w:rsidRDefault="005D27A2" w:rsidP="00CF745F">
      <w:pPr>
        <w:pStyle w:val="a3"/>
        <w:spacing w:line="276" w:lineRule="auto"/>
        <w:jc w:val="center"/>
        <w:rPr>
          <w:b/>
        </w:rPr>
      </w:pPr>
    </w:p>
    <w:p w:rsidR="005D27A2" w:rsidRDefault="005D27A2" w:rsidP="00CF745F">
      <w:pPr>
        <w:pStyle w:val="a3"/>
        <w:spacing w:line="276" w:lineRule="auto"/>
        <w:jc w:val="center"/>
        <w:rPr>
          <w:b/>
        </w:rPr>
      </w:pPr>
    </w:p>
    <w:p w:rsidR="005D27A2" w:rsidRPr="00087C09" w:rsidRDefault="005D27A2" w:rsidP="00CF745F">
      <w:pPr>
        <w:pStyle w:val="a3"/>
        <w:spacing w:line="360" w:lineRule="auto"/>
        <w:jc w:val="center"/>
        <w:rPr>
          <w:b/>
        </w:rPr>
      </w:pPr>
      <w:r>
        <w:rPr>
          <w:b/>
        </w:rPr>
        <w:t>Этно-квест  «В лабиринте времени»</w:t>
      </w:r>
    </w:p>
    <w:p w:rsidR="005D27A2" w:rsidRDefault="005D27A2" w:rsidP="00CF745F">
      <w:pPr>
        <w:pStyle w:val="a3"/>
        <w:spacing w:line="360" w:lineRule="auto"/>
        <w:jc w:val="center"/>
      </w:pPr>
      <w:r w:rsidRPr="00087C09">
        <w:t xml:space="preserve"> с элементами русской, бурятской, татарской, казачьей, украинской, </w:t>
      </w:r>
    </w:p>
    <w:p w:rsidR="005D27A2" w:rsidRDefault="005D27A2" w:rsidP="00CF745F">
      <w:pPr>
        <w:pStyle w:val="a3"/>
        <w:spacing w:line="360" w:lineRule="auto"/>
        <w:jc w:val="center"/>
      </w:pPr>
      <w:r w:rsidRPr="00087C09">
        <w:t>семейской, эвенкийской культуры.</w:t>
      </w:r>
    </w:p>
    <w:p w:rsidR="005D27A2" w:rsidRDefault="005D27A2" w:rsidP="00CF745F">
      <w:pPr>
        <w:pStyle w:val="a3"/>
        <w:spacing w:line="360" w:lineRule="auto"/>
        <w:jc w:val="center"/>
      </w:pPr>
    </w:p>
    <w:p w:rsidR="005D27A2" w:rsidRDefault="005D27A2" w:rsidP="00CF745F">
      <w:pPr>
        <w:pStyle w:val="a3"/>
        <w:spacing w:line="360" w:lineRule="auto"/>
        <w:jc w:val="center"/>
      </w:pPr>
    </w:p>
    <w:p w:rsidR="005D27A2" w:rsidRDefault="005D27A2" w:rsidP="00CF745F">
      <w:pPr>
        <w:pStyle w:val="a3"/>
        <w:spacing w:line="360" w:lineRule="auto"/>
        <w:jc w:val="center"/>
      </w:pPr>
    </w:p>
    <w:p w:rsidR="005D27A2" w:rsidRDefault="005D27A2" w:rsidP="00CF745F">
      <w:pPr>
        <w:pStyle w:val="a3"/>
        <w:jc w:val="right"/>
      </w:pPr>
      <w:r>
        <w:t>Выполнила: Алекберова Татьяна Ивановна,</w:t>
      </w:r>
    </w:p>
    <w:p w:rsidR="005D27A2" w:rsidRDefault="005D27A2" w:rsidP="00CF745F">
      <w:pPr>
        <w:pStyle w:val="a3"/>
        <w:jc w:val="center"/>
      </w:pPr>
      <w:r>
        <w:t xml:space="preserve">                                                                                       Старший воспитатель </w:t>
      </w:r>
    </w:p>
    <w:p w:rsidR="005D27A2" w:rsidRDefault="005D27A2" w:rsidP="00CF745F">
      <w:pPr>
        <w:pStyle w:val="a3"/>
        <w:jc w:val="right"/>
      </w:pPr>
      <w:r>
        <w:t>высшей квалификационной категории</w:t>
      </w:r>
    </w:p>
    <w:p w:rsidR="005D27A2" w:rsidRDefault="005D27A2" w:rsidP="00CF745F">
      <w:pPr>
        <w:pStyle w:val="a3"/>
        <w:spacing w:line="360" w:lineRule="auto"/>
        <w:jc w:val="right"/>
      </w:pPr>
    </w:p>
    <w:p w:rsidR="005D27A2" w:rsidRDefault="005D27A2" w:rsidP="00CF745F">
      <w:pPr>
        <w:pStyle w:val="a3"/>
        <w:spacing w:line="360" w:lineRule="auto"/>
        <w:jc w:val="right"/>
      </w:pPr>
    </w:p>
    <w:p w:rsidR="005D27A2" w:rsidRDefault="005D27A2" w:rsidP="00CF745F">
      <w:pPr>
        <w:pStyle w:val="a3"/>
        <w:spacing w:line="360" w:lineRule="auto"/>
        <w:jc w:val="right"/>
      </w:pPr>
    </w:p>
    <w:p w:rsidR="005D27A2" w:rsidRDefault="005D27A2" w:rsidP="00CF745F">
      <w:pPr>
        <w:pStyle w:val="a3"/>
        <w:spacing w:line="360" w:lineRule="auto"/>
        <w:jc w:val="right"/>
      </w:pPr>
    </w:p>
    <w:p w:rsidR="005D27A2" w:rsidRDefault="005D27A2" w:rsidP="00CF745F">
      <w:pPr>
        <w:pStyle w:val="a3"/>
        <w:spacing w:line="360" w:lineRule="auto"/>
        <w:jc w:val="right"/>
      </w:pPr>
    </w:p>
    <w:p w:rsidR="005D27A2" w:rsidRDefault="005D27A2" w:rsidP="00CF745F">
      <w:pPr>
        <w:pStyle w:val="a3"/>
        <w:spacing w:line="360" w:lineRule="auto"/>
        <w:jc w:val="right"/>
      </w:pPr>
    </w:p>
    <w:p w:rsidR="005D27A2" w:rsidRDefault="005D27A2" w:rsidP="00E00E4B">
      <w:pPr>
        <w:pStyle w:val="a3"/>
        <w:spacing w:line="276" w:lineRule="auto"/>
        <w:jc w:val="center"/>
      </w:pPr>
      <w:r>
        <w:t>2018 год</w:t>
      </w:r>
    </w:p>
    <w:p w:rsidR="005D27A2" w:rsidRDefault="005D27A2" w:rsidP="00E00E4B">
      <w:pPr>
        <w:pStyle w:val="a3"/>
        <w:spacing w:line="276" w:lineRule="auto"/>
        <w:jc w:val="center"/>
      </w:pPr>
      <w:r>
        <w:t>г. Улан-Удэ</w:t>
      </w:r>
    </w:p>
    <w:p w:rsidR="005D27A2" w:rsidRPr="00087C09" w:rsidRDefault="005D27A2" w:rsidP="00E00E4B">
      <w:pPr>
        <w:pStyle w:val="a3"/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Этно-квест  </w:t>
      </w:r>
      <w:r w:rsidRPr="00087C09">
        <w:rPr>
          <w:b/>
        </w:rPr>
        <w:t>«В лабиринте времени».</w:t>
      </w:r>
    </w:p>
    <w:p w:rsidR="005D27A2" w:rsidRDefault="005D27A2" w:rsidP="00E00E4B">
      <w:pPr>
        <w:pStyle w:val="a3"/>
        <w:spacing w:line="360" w:lineRule="auto"/>
        <w:jc w:val="both"/>
      </w:pPr>
      <w:r w:rsidRPr="00087C09">
        <w:t xml:space="preserve"> </w:t>
      </w:r>
      <w:r>
        <w:tab/>
      </w:r>
      <w:r w:rsidRPr="00087C09">
        <w:t>Этно</w:t>
      </w:r>
      <w:r>
        <w:t>-</w:t>
      </w:r>
      <w:r w:rsidRPr="00087C09">
        <w:t>квест с элементами русской, бурятской, татарской, казачьей, украинской, семейской, эвенкийской культуры.</w:t>
      </w:r>
    </w:p>
    <w:p w:rsidR="005D27A2" w:rsidRDefault="007015AE" w:rsidP="005E5047">
      <w:pPr>
        <w:pStyle w:val="a3"/>
        <w:spacing w:line="360" w:lineRule="auto"/>
        <w:ind w:firstLine="708"/>
        <w:jc w:val="both"/>
      </w:pPr>
      <w:r>
        <w:rPr>
          <w:b/>
        </w:rPr>
        <w:t>Вид</w:t>
      </w:r>
      <w:r w:rsidR="005D27A2">
        <w:t>: игровой квест.</w:t>
      </w:r>
    </w:p>
    <w:p w:rsidR="005D27A2" w:rsidRPr="002D74C5" w:rsidRDefault="005D27A2" w:rsidP="00E00E4B">
      <w:pPr>
        <w:pStyle w:val="a3"/>
        <w:spacing w:line="360" w:lineRule="auto"/>
        <w:jc w:val="both"/>
      </w:pPr>
      <w:r>
        <w:t xml:space="preserve"> </w:t>
      </w:r>
      <w:r>
        <w:tab/>
      </w:r>
      <w:r w:rsidRPr="002D74C5">
        <w:rPr>
          <w:b/>
        </w:rPr>
        <w:t>Целевая аудитория</w:t>
      </w:r>
      <w:r>
        <w:t>:</w:t>
      </w:r>
      <w:r w:rsidRPr="002D74C5">
        <w:rPr>
          <w:b/>
        </w:rPr>
        <w:t xml:space="preserve"> </w:t>
      </w:r>
      <w:r>
        <w:t>педагоги дошкольных образовательных учреждений, учителя средних общеобразовательных школ</w:t>
      </w:r>
      <w:r w:rsidRPr="002D74C5">
        <w:t xml:space="preserve">, </w:t>
      </w:r>
      <w:r>
        <w:t>дети</w:t>
      </w:r>
      <w:r w:rsidRPr="002D74C5">
        <w:t xml:space="preserve"> старшего дошкольного возраста,  </w:t>
      </w:r>
      <w:r>
        <w:t>школьники, родители.</w:t>
      </w:r>
    </w:p>
    <w:p w:rsidR="005D27A2" w:rsidRPr="00087C09" w:rsidRDefault="005D27A2" w:rsidP="00E00E4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7C09">
        <w:rPr>
          <w:rFonts w:ascii="Times New Roman" w:hAnsi="Times New Roman"/>
          <w:b/>
          <w:sz w:val="24"/>
          <w:szCs w:val="24"/>
        </w:rPr>
        <w:t xml:space="preserve">Актуальность. </w:t>
      </w:r>
      <w:r w:rsidRPr="00087C09">
        <w:rPr>
          <w:rFonts w:ascii="Times New Roman" w:hAnsi="Times New Roman"/>
          <w:sz w:val="24"/>
          <w:szCs w:val="24"/>
        </w:rPr>
        <w:t xml:space="preserve">Важной задачей дошкольной педагогики на современном этапе является приобщение подрастающего поколения к истокам культуры той местности, на которой в данный момент мы проживаем. Данная тема недостаточно исследована и поэтому возникла </w:t>
      </w:r>
      <w:r w:rsidRPr="002D74C5">
        <w:rPr>
          <w:rFonts w:ascii="Times New Roman" w:hAnsi="Times New Roman"/>
          <w:sz w:val="24"/>
          <w:szCs w:val="24"/>
        </w:rPr>
        <w:t>проблема</w:t>
      </w:r>
      <w:r w:rsidRPr="00087C09">
        <w:rPr>
          <w:rFonts w:ascii="Times New Roman" w:hAnsi="Times New Roman"/>
          <w:sz w:val="24"/>
          <w:szCs w:val="24"/>
        </w:rPr>
        <w:t xml:space="preserve"> </w:t>
      </w:r>
      <w:r w:rsidRPr="00087C09">
        <w:rPr>
          <w:rFonts w:ascii="Times New Roman" w:hAnsi="Times New Roman"/>
          <w:sz w:val="24"/>
          <w:szCs w:val="24"/>
          <w:u w:val="single"/>
        </w:rPr>
        <w:t>интеграции национально-регионального компонента</w:t>
      </w:r>
      <w:r>
        <w:rPr>
          <w:rFonts w:ascii="Times New Roman" w:hAnsi="Times New Roman"/>
          <w:sz w:val="24"/>
          <w:szCs w:val="24"/>
        </w:rPr>
        <w:t xml:space="preserve"> в образовательный процесс</w:t>
      </w:r>
      <w:r w:rsidRPr="00087C09">
        <w:rPr>
          <w:rFonts w:ascii="Times New Roman" w:hAnsi="Times New Roman"/>
          <w:sz w:val="24"/>
          <w:szCs w:val="24"/>
        </w:rPr>
        <w:t xml:space="preserve">. Необходимо вести работу по формированию у ребенка чувства любви к Родине, воспитания у него эмоционально-положительного отношения к тем местам, где он родился и живет; развивать умение видеть и понимать красоту окружающей жизни; желание узнать </w:t>
      </w:r>
      <w:r>
        <w:rPr>
          <w:rFonts w:ascii="Times New Roman" w:hAnsi="Times New Roman"/>
          <w:sz w:val="24"/>
          <w:szCs w:val="24"/>
        </w:rPr>
        <w:t xml:space="preserve">больше об особенностях </w:t>
      </w:r>
      <w:r w:rsidRPr="00087C09">
        <w:rPr>
          <w:rFonts w:ascii="Times New Roman" w:hAnsi="Times New Roman"/>
          <w:sz w:val="24"/>
          <w:szCs w:val="24"/>
        </w:rPr>
        <w:t xml:space="preserve"> истории родного края.</w:t>
      </w:r>
    </w:p>
    <w:p w:rsidR="005D27A2" w:rsidRDefault="005D27A2" w:rsidP="00E00E4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7C09">
        <w:rPr>
          <w:rFonts w:ascii="Times New Roman" w:hAnsi="Times New Roman"/>
          <w:sz w:val="24"/>
          <w:szCs w:val="24"/>
        </w:rPr>
        <w:t>   Приобщая подрастающее поколение к истокам культуры родного края, знакомясь с бытом, традициями коренных народов, учитывая потребности многонационального населения нашей страны, строится педагогический процесс.   </w:t>
      </w:r>
    </w:p>
    <w:p w:rsidR="005D27A2" w:rsidRDefault="005D27A2" w:rsidP="00E00E4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E4B">
        <w:rPr>
          <w:rFonts w:ascii="Times New Roman" w:hAnsi="Times New Roman"/>
          <w:b/>
          <w:sz w:val="24"/>
          <w:szCs w:val="24"/>
        </w:rPr>
        <w:t>Основная идея и концепция</w:t>
      </w:r>
      <w:r>
        <w:rPr>
          <w:rFonts w:ascii="Times New Roman" w:hAnsi="Times New Roman"/>
          <w:sz w:val="24"/>
          <w:szCs w:val="24"/>
        </w:rPr>
        <w:t>: ф</w:t>
      </w:r>
      <w:r w:rsidRPr="00087C09">
        <w:rPr>
          <w:rFonts w:ascii="Times New Roman" w:hAnsi="Times New Roman"/>
          <w:sz w:val="24"/>
          <w:szCs w:val="24"/>
        </w:rPr>
        <w:t xml:space="preserve">ормирование основ толерантности, возрождение традиций добрососедских отношений, чувства уважения, эмпатии к людям других культур, их обычаям и традициям через созданные условия для сохранения и распространения культурных ценностей на основе игровых технологий, изучения культуры, традиций, фольклора и прикладного искусства. </w:t>
      </w:r>
    </w:p>
    <w:p w:rsidR="005D27A2" w:rsidRPr="00087C09" w:rsidRDefault="005D27A2" w:rsidP="00E00E4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3AFF">
        <w:rPr>
          <w:rFonts w:ascii="Times New Roman" w:hAnsi="Times New Roman"/>
          <w:sz w:val="24"/>
          <w:szCs w:val="24"/>
        </w:rPr>
        <w:t>Применение квест – технологии</w:t>
      </w:r>
      <w:r w:rsidRPr="00B95FE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вопросе этнокультурного воспитания детей дошкольного возраста, освоение этно-компетентностей педагогами ДОО и родительской общественностью является инновационным способом овладения знаний, умение применять их на практике, проявляя чувства сотрудничества, взаимопомощи, коллективизма, поддержки. </w:t>
      </w:r>
    </w:p>
    <w:p w:rsidR="005D27A2" w:rsidRPr="00E00E4B" w:rsidRDefault="005D27A2" w:rsidP="0084627C">
      <w:pPr>
        <w:pStyle w:val="a3"/>
        <w:spacing w:line="360" w:lineRule="auto"/>
        <w:jc w:val="both"/>
        <w:rPr>
          <w:b/>
        </w:rPr>
      </w:pPr>
      <w:r>
        <w:rPr>
          <w:b/>
        </w:rPr>
        <w:t xml:space="preserve">Цель: </w:t>
      </w:r>
      <w:r>
        <w:t>З</w:t>
      </w:r>
      <w:r w:rsidRPr="00E00E4B">
        <w:t>накомство с культурой, бытом, традициями и фольклором народов, населяющих Республику Бурятия.</w:t>
      </w:r>
      <w:r>
        <w:t xml:space="preserve"> </w:t>
      </w:r>
      <w:r>
        <w:rPr>
          <w:color w:val="333333"/>
          <w:shd w:val="clear" w:color="auto" w:fill="FFFFFF"/>
        </w:rPr>
        <w:t>В</w:t>
      </w:r>
      <w:r w:rsidRPr="00E00E4B">
        <w:rPr>
          <w:color w:val="333333"/>
          <w:shd w:val="clear" w:color="auto" w:fill="FFFFFF"/>
        </w:rPr>
        <w:t xml:space="preserve">озрождение, изучение и сбережение культуры народов Забайкалья, </w:t>
      </w:r>
      <w:r w:rsidRPr="00E00E4B">
        <w:rPr>
          <w:color w:val="333333"/>
          <w:shd w:val="clear" w:color="auto" w:fill="FFFFFF"/>
        </w:rPr>
        <w:lastRenderedPageBreak/>
        <w:t>продолжение преемственности поколений, патриотическое воспитание, популяризация самобытного народного творчества, фольклора, развитие межнациональных отношений, дружбы и сотрудничества.</w:t>
      </w:r>
    </w:p>
    <w:p w:rsidR="005D27A2" w:rsidRPr="00E00E4B" w:rsidRDefault="005D27A2" w:rsidP="0084627C">
      <w:pPr>
        <w:pStyle w:val="a3"/>
        <w:spacing w:line="360" w:lineRule="auto"/>
        <w:jc w:val="both"/>
        <w:rPr>
          <w:b/>
        </w:rPr>
      </w:pPr>
      <w:r w:rsidRPr="00E00E4B">
        <w:rPr>
          <w:b/>
        </w:rPr>
        <w:t>Задачи:</w:t>
      </w:r>
    </w:p>
    <w:p w:rsidR="005D27A2" w:rsidRDefault="005D27A2" w:rsidP="0084627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Знакомить педагогов, детей и родителей с культурой народов Забайкалья: национальными орнаментами, элементами национального костюма.</w:t>
      </w:r>
    </w:p>
    <w:p w:rsidR="005D27A2" w:rsidRDefault="005D27A2" w:rsidP="0084627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Продолжать знакомство с прикладным искусством народов Забайкалья, предметами быта.</w:t>
      </w:r>
    </w:p>
    <w:p w:rsidR="005D27A2" w:rsidRDefault="005D27A2" w:rsidP="0084627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Учить педагогов, детей и родителей играть в национальные игры.</w:t>
      </w:r>
    </w:p>
    <w:p w:rsidR="005D27A2" w:rsidRDefault="005D27A2" w:rsidP="0084627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Продолжать знакомство с музыкальными инструментами и элементами национальных танцев народов, населяющих Республику Бурятия.</w:t>
      </w:r>
    </w:p>
    <w:p w:rsidR="005D27A2" w:rsidRDefault="005D27A2" w:rsidP="0084627C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Воспитывать коммуникативные качества, умение работать в команде, находить решение</w:t>
      </w:r>
      <w:r w:rsidRPr="00762DE7">
        <w:t xml:space="preserve"> поисковых, логических и аналитических задач</w:t>
      </w:r>
      <w:r>
        <w:t xml:space="preserve">. </w:t>
      </w:r>
    </w:p>
    <w:p w:rsidR="005D27A2" w:rsidRPr="0084627C" w:rsidRDefault="005D27A2" w:rsidP="0084627C">
      <w:pPr>
        <w:pStyle w:val="a3"/>
        <w:spacing w:line="360" w:lineRule="auto"/>
        <w:jc w:val="both"/>
      </w:pPr>
      <w:r w:rsidRPr="0084627C">
        <w:rPr>
          <w:b/>
        </w:rPr>
        <w:t>Сценарий квеста</w:t>
      </w:r>
      <w:r w:rsidRPr="0084627C">
        <w:t>: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</w:pPr>
      <w:r w:rsidRPr="0084627C">
        <w:t>В начале участников встречают этно</w:t>
      </w:r>
      <w:r>
        <w:t>-</w:t>
      </w:r>
      <w:r w:rsidRPr="0084627C">
        <w:t>гиды (педагоги), дети в национальных костюмах - русских, бурятских, украинских, белорусских, татарских, эвенкийских, казачьих, семейских встречают гостей в кругу: здороваются по- разному.</w:t>
      </w:r>
    </w:p>
    <w:p w:rsidR="005D27A2" w:rsidRPr="0084627C" w:rsidRDefault="005D27A2" w:rsidP="0084627C">
      <w:pPr>
        <w:pStyle w:val="a3"/>
        <w:spacing w:before="0" w:beforeAutospacing="0" w:after="0" w:afterAutospacing="0" w:line="360" w:lineRule="auto"/>
        <w:jc w:val="both"/>
      </w:pPr>
      <w:r w:rsidRPr="0084627C">
        <w:t>Русские – здравствуйте, гости дорогие.</w:t>
      </w:r>
    </w:p>
    <w:p w:rsidR="005D27A2" w:rsidRPr="00BC28EE" w:rsidRDefault="005D27A2" w:rsidP="0084627C">
      <w:pPr>
        <w:pStyle w:val="a3"/>
        <w:spacing w:before="0" w:beforeAutospacing="0" w:after="0" w:afterAutospacing="0" w:line="360" w:lineRule="auto"/>
        <w:jc w:val="both"/>
      </w:pPr>
      <w:r w:rsidRPr="00BC28EE">
        <w:t>Буряты – сайн байна.</w:t>
      </w:r>
    </w:p>
    <w:p w:rsidR="005D27A2" w:rsidRDefault="005D27A2" w:rsidP="0084627C">
      <w:pPr>
        <w:pStyle w:val="a3"/>
        <w:spacing w:before="0" w:beforeAutospacing="0" w:after="0" w:afterAutospacing="0" w:line="360" w:lineRule="auto"/>
        <w:jc w:val="both"/>
      </w:pPr>
      <w:r w:rsidRPr="00BC28EE">
        <w:t>Украинцы – здрастуйтэ.</w:t>
      </w:r>
    </w:p>
    <w:p w:rsidR="005D27A2" w:rsidRPr="00BC28EE" w:rsidRDefault="005D27A2" w:rsidP="0084627C">
      <w:pPr>
        <w:pStyle w:val="a3"/>
        <w:spacing w:before="0" w:beforeAutospacing="0" w:after="0" w:afterAutospacing="0" w:line="360" w:lineRule="auto"/>
        <w:jc w:val="both"/>
      </w:pPr>
      <w:r>
        <w:t>Белорусы – прывитання.</w:t>
      </w:r>
    </w:p>
    <w:p w:rsidR="005D27A2" w:rsidRPr="00BC28EE" w:rsidRDefault="005D27A2" w:rsidP="0084627C">
      <w:pPr>
        <w:pStyle w:val="a3"/>
        <w:spacing w:before="0" w:beforeAutospacing="0" w:after="0" w:afterAutospacing="0" w:line="360" w:lineRule="auto"/>
        <w:jc w:val="both"/>
      </w:pPr>
      <w:r w:rsidRPr="00BC28EE">
        <w:t>Татары – исэнмесез.</w:t>
      </w:r>
    </w:p>
    <w:p w:rsidR="005D27A2" w:rsidRPr="00BC28EE" w:rsidRDefault="005D27A2" w:rsidP="0084627C">
      <w:pPr>
        <w:pStyle w:val="a3"/>
        <w:spacing w:before="0" w:beforeAutospacing="0" w:after="0" w:afterAutospacing="0" w:line="360" w:lineRule="auto"/>
        <w:jc w:val="both"/>
      </w:pPr>
      <w:r w:rsidRPr="00BC28EE">
        <w:t>Эвенки – аялди.</w:t>
      </w:r>
    </w:p>
    <w:p w:rsidR="005D27A2" w:rsidRPr="0084627C" w:rsidRDefault="005D27A2" w:rsidP="0084627C">
      <w:pPr>
        <w:pStyle w:val="a3"/>
        <w:spacing w:line="360" w:lineRule="auto"/>
        <w:jc w:val="both"/>
        <w:rPr>
          <w:b/>
        </w:rPr>
      </w:pPr>
      <w:r w:rsidRPr="0084627C">
        <w:rPr>
          <w:b/>
        </w:rPr>
        <w:t>Ведущий – этно</w:t>
      </w:r>
      <w:r>
        <w:rPr>
          <w:b/>
        </w:rPr>
        <w:t>-</w:t>
      </w:r>
      <w:r w:rsidRPr="0084627C">
        <w:rPr>
          <w:b/>
        </w:rPr>
        <w:t>гид №1</w:t>
      </w:r>
      <w:r w:rsidRPr="0084627C">
        <w:t xml:space="preserve"> </w:t>
      </w:r>
      <w:r w:rsidRPr="0084627C">
        <w:rPr>
          <w:b/>
        </w:rPr>
        <w:t xml:space="preserve">. 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</w:pPr>
      <w:r w:rsidRPr="0084627C">
        <w:rPr>
          <w:b/>
        </w:rPr>
        <w:t xml:space="preserve"> Квест</w:t>
      </w:r>
      <w:r w:rsidRPr="0084627C">
        <w:t xml:space="preserve"> - это динамическое командное взаимодействие, захватывающая игра для детей и взрослых, предусматривающая совместное достижение цели, командный успех и ощущение победы.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</w:pPr>
      <w:r w:rsidRPr="0084627C">
        <w:lastRenderedPageBreak/>
        <w:t xml:space="preserve">Сегодня у нас </w:t>
      </w:r>
      <w:r w:rsidRPr="0084627C">
        <w:rPr>
          <w:b/>
        </w:rPr>
        <w:t>этноквест</w:t>
      </w:r>
      <w:r w:rsidRPr="0084627C">
        <w:t xml:space="preserve">  </w:t>
      </w:r>
      <w:r w:rsidRPr="0084627C">
        <w:rPr>
          <w:b/>
        </w:rPr>
        <w:t xml:space="preserve">«В лабиринте времени» - </w:t>
      </w:r>
      <w:r w:rsidRPr="0084627C">
        <w:t>это квест с национальным колоритом, с использованием  элементов  русской, бурятской, татарской, казачьей, украинской, семейской, эвенкийской культуры.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</w:pPr>
      <w:r>
        <w:t xml:space="preserve"> Кроме того - это весёлая игра</w:t>
      </w:r>
      <w:r w:rsidRPr="0084627C">
        <w:t xml:space="preserve">, </w:t>
      </w:r>
      <w:r>
        <w:t xml:space="preserve">также </w:t>
      </w:r>
      <w:r w:rsidRPr="0084627C">
        <w:t xml:space="preserve">квест предусматривает возможность наладить отношения, узнать больше друг о друге, увидеть сильные стороны своих членов команды  и сплотиться как команда. Всего вам предстоит </w:t>
      </w:r>
      <w:r w:rsidRPr="00574101">
        <w:t xml:space="preserve">пройти </w:t>
      </w:r>
      <w:r w:rsidRPr="00574101">
        <w:rPr>
          <w:u w:val="single"/>
        </w:rPr>
        <w:t>6 этапов</w:t>
      </w:r>
      <w:r w:rsidRPr="0084627C">
        <w:t xml:space="preserve">. На каждом этапе вам предстоит выполнить   задания: вопросы, загадки, задания о быте, культуре и традициях разных народов, проживающих в Республике Бурятия. 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  <w:rPr>
          <w:b/>
        </w:rPr>
      </w:pPr>
      <w:r w:rsidRPr="0084627C">
        <w:rPr>
          <w:b/>
        </w:rPr>
        <w:t xml:space="preserve">Этно - гид №2 . 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</w:pPr>
      <w:r w:rsidRPr="0084627C">
        <w:rPr>
          <w:b/>
        </w:rPr>
        <w:t xml:space="preserve">Условия квеста. </w:t>
      </w:r>
      <w:r w:rsidRPr="0084627C">
        <w:t xml:space="preserve"> Сейчас предлагаю участникам объединиться в команды по цветам, дети</w:t>
      </w:r>
      <w:r>
        <w:t xml:space="preserve"> (по одному ребенку от каждой команды)</w:t>
      </w:r>
      <w:r w:rsidRPr="0084627C">
        <w:t xml:space="preserve"> подходят </w:t>
      </w:r>
      <w:r>
        <w:t>и выбирают цветные фишки для своей команды (всего участвуют</w:t>
      </w:r>
      <w:r w:rsidRPr="0084627C">
        <w:t xml:space="preserve"> </w:t>
      </w:r>
      <w:r w:rsidRPr="00574101">
        <w:rPr>
          <w:b/>
        </w:rPr>
        <w:t>6 команд</w:t>
      </w:r>
      <w:r>
        <w:rPr>
          <w:b/>
        </w:rPr>
        <w:t xml:space="preserve"> – 6 цветов</w:t>
      </w:r>
      <w:r>
        <w:t>)</w:t>
      </w:r>
      <w:r w:rsidRPr="0084627C">
        <w:t xml:space="preserve">. В команде могут участвовать до </w:t>
      </w:r>
      <w:r w:rsidRPr="0084627C">
        <w:rPr>
          <w:b/>
        </w:rPr>
        <w:t xml:space="preserve">10 человек. Общее количество участников </w:t>
      </w:r>
      <w:r w:rsidRPr="00574101">
        <w:rPr>
          <w:b/>
        </w:rPr>
        <w:t>– 60 человек</w:t>
      </w:r>
      <w:r>
        <w:t>.</w:t>
      </w:r>
    </w:p>
    <w:p w:rsidR="005D27A2" w:rsidRPr="005E5047" w:rsidRDefault="005D27A2" w:rsidP="0084627C">
      <w:pPr>
        <w:pStyle w:val="a3"/>
        <w:spacing w:line="360" w:lineRule="auto"/>
        <w:ind w:firstLine="708"/>
        <w:jc w:val="both"/>
        <w:rPr>
          <w:i/>
        </w:rPr>
      </w:pPr>
      <w:r w:rsidRPr="0084627C">
        <w:t xml:space="preserve">Сейчас мы вам выдадим маршрутные листы с порядком прохождения этапов этноквеста  «В лабиринте времени». </w:t>
      </w:r>
    </w:p>
    <w:p w:rsidR="005D27A2" w:rsidRDefault="005D27A2" w:rsidP="0084627C">
      <w:pPr>
        <w:pStyle w:val="a3"/>
        <w:spacing w:line="360" w:lineRule="auto"/>
        <w:ind w:firstLine="708"/>
        <w:jc w:val="both"/>
      </w:pPr>
      <w:r w:rsidRPr="0084627C">
        <w:t>У каждой команды свой модератор (см. цветные бейджики</w:t>
      </w:r>
      <w:r>
        <w:t xml:space="preserve"> у модераторов</w:t>
      </w:r>
      <w:r w:rsidRPr="0084627C">
        <w:t xml:space="preserve">), который вас будет сопровождать по этапам квеста. </w:t>
      </w:r>
    </w:p>
    <w:p w:rsidR="005D27A2" w:rsidRPr="00046C33" w:rsidRDefault="005D27A2" w:rsidP="00246351">
      <w:pPr>
        <w:pStyle w:val="a3"/>
        <w:spacing w:line="360" w:lineRule="auto"/>
        <w:ind w:firstLine="708"/>
        <w:jc w:val="both"/>
      </w:pPr>
      <w:r>
        <w:t xml:space="preserve">По итогам прохождения квеста  вручаются дипломы 1, 2, 3 степени и ценные призы тем командам, которые быстрее прошли квест и выполнили все задания. Остальные команды получают дипломы участников и поощрительные призы. </w:t>
      </w:r>
    </w:p>
    <w:p w:rsidR="005D27A2" w:rsidRPr="0084627C" w:rsidRDefault="005D27A2" w:rsidP="0084627C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4627C">
        <w:rPr>
          <w:rFonts w:ascii="Times New Roman" w:hAnsi="Times New Roman"/>
          <w:b/>
          <w:sz w:val="24"/>
          <w:szCs w:val="24"/>
          <w:lang w:eastAsia="ru-RU"/>
        </w:rPr>
        <w:t>Этно-гид №3.</w:t>
      </w:r>
    </w:p>
    <w:p w:rsidR="005D27A2" w:rsidRPr="0084627C" w:rsidRDefault="005D27A2" w:rsidP="0084627C">
      <w:pPr>
        <w:pStyle w:val="a3"/>
        <w:spacing w:line="360" w:lineRule="auto"/>
        <w:ind w:firstLine="708"/>
        <w:jc w:val="both"/>
      </w:pPr>
      <w:r w:rsidRPr="0084627C">
        <w:t>Наши модераторы будут сопровождать вас по этапам квеста. За правильные ответы, выполненные задания участники получают отметку на этапе, памятный буклет и проходят к следующему этапу.</w:t>
      </w:r>
    </w:p>
    <w:p w:rsidR="005D27A2" w:rsidRPr="0084627C" w:rsidRDefault="005D27A2" w:rsidP="0084627C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627C">
        <w:rPr>
          <w:rFonts w:ascii="Times New Roman" w:hAnsi="Times New Roman"/>
          <w:sz w:val="24"/>
          <w:szCs w:val="24"/>
          <w:lang w:eastAsia="ru-RU"/>
        </w:rPr>
        <w:t xml:space="preserve">В завершении программы все участники собираются в музыкальном зале для награждения. </w:t>
      </w:r>
    </w:p>
    <w:p w:rsidR="005D27A2" w:rsidRDefault="005D27A2" w:rsidP="00046C33">
      <w:pPr>
        <w:pStyle w:val="a3"/>
        <w:spacing w:line="360" w:lineRule="auto"/>
        <w:jc w:val="both"/>
        <w:rPr>
          <w:b/>
          <w:u w:val="single"/>
        </w:rPr>
      </w:pPr>
    </w:p>
    <w:p w:rsidR="005D27A2" w:rsidRDefault="005D27A2" w:rsidP="00046C33">
      <w:pPr>
        <w:pStyle w:val="a3"/>
        <w:spacing w:line="360" w:lineRule="auto"/>
        <w:jc w:val="both"/>
        <w:rPr>
          <w:b/>
          <w:u w:val="single"/>
        </w:rPr>
      </w:pPr>
    </w:p>
    <w:p w:rsidR="005D27A2" w:rsidRPr="00046C33" w:rsidRDefault="005D27A2" w:rsidP="00046C33">
      <w:pPr>
        <w:pStyle w:val="a3"/>
        <w:spacing w:line="360" w:lineRule="auto"/>
        <w:jc w:val="both"/>
        <w:rPr>
          <w:b/>
          <w:u w:val="single"/>
        </w:rPr>
      </w:pPr>
      <w:r w:rsidRPr="00046C33">
        <w:rPr>
          <w:b/>
          <w:u w:val="single"/>
        </w:rPr>
        <w:lastRenderedPageBreak/>
        <w:t>Этапы квеста</w:t>
      </w:r>
    </w:p>
    <w:p w:rsidR="005D27A2" w:rsidRDefault="005D27A2" w:rsidP="005E5047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 w:rsidRPr="00046C33">
        <w:rPr>
          <w:b/>
        </w:rPr>
        <w:t xml:space="preserve">Творческий. 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 xml:space="preserve"> </w:t>
      </w:r>
      <w:r w:rsidRPr="005E5047">
        <w:rPr>
          <w:rFonts w:cs="Arial"/>
          <w:bCs/>
          <w:szCs w:val="23"/>
        </w:rPr>
        <w:t>Необходимый материал:</w:t>
      </w:r>
      <w:r>
        <w:rPr>
          <w:rFonts w:cs="Arial"/>
          <w:color w:val="000000"/>
          <w:szCs w:val="21"/>
        </w:rPr>
        <w:t xml:space="preserve"> ф</w:t>
      </w:r>
      <w:r w:rsidRPr="00574101">
        <w:rPr>
          <w:rFonts w:cs="Arial"/>
          <w:color w:val="000000"/>
          <w:szCs w:val="21"/>
        </w:rPr>
        <w:t>ольга</w:t>
      </w:r>
      <w:r>
        <w:rPr>
          <w:rFonts w:cs="Arial"/>
          <w:color w:val="000000"/>
          <w:szCs w:val="21"/>
        </w:rPr>
        <w:t>, к</w:t>
      </w:r>
      <w:r w:rsidRPr="00574101">
        <w:rPr>
          <w:rFonts w:cs="Arial"/>
          <w:color w:val="000000"/>
          <w:szCs w:val="21"/>
        </w:rPr>
        <w:t>артон</w:t>
      </w:r>
      <w:r>
        <w:rPr>
          <w:rFonts w:cs="Arial"/>
          <w:color w:val="000000"/>
          <w:szCs w:val="21"/>
        </w:rPr>
        <w:t>, к</w:t>
      </w:r>
      <w:r w:rsidRPr="00574101">
        <w:rPr>
          <w:rFonts w:cs="Arial"/>
          <w:color w:val="000000"/>
          <w:szCs w:val="21"/>
        </w:rPr>
        <w:t>источка с круглым концом или палочки для суши</w:t>
      </w:r>
      <w:r>
        <w:rPr>
          <w:rFonts w:cs="Arial"/>
          <w:color w:val="000000"/>
          <w:szCs w:val="21"/>
        </w:rPr>
        <w:t>, ш</w:t>
      </w:r>
      <w:r w:rsidRPr="00574101">
        <w:rPr>
          <w:rFonts w:cs="Arial"/>
          <w:color w:val="000000"/>
          <w:szCs w:val="21"/>
        </w:rPr>
        <w:t>аблон</w:t>
      </w:r>
      <w:r>
        <w:rPr>
          <w:rFonts w:cs="Arial"/>
          <w:color w:val="000000"/>
          <w:szCs w:val="21"/>
        </w:rPr>
        <w:t>, а</w:t>
      </w:r>
      <w:r w:rsidRPr="00574101">
        <w:rPr>
          <w:rFonts w:cs="Arial"/>
          <w:color w:val="000000"/>
          <w:szCs w:val="21"/>
        </w:rPr>
        <w:t>льбом (или мягкий материал для подложки)</w:t>
      </w:r>
      <w:r>
        <w:rPr>
          <w:rFonts w:cs="Arial"/>
          <w:color w:val="000000"/>
          <w:szCs w:val="21"/>
        </w:rPr>
        <w:t xml:space="preserve">, </w:t>
      </w:r>
      <w:r>
        <w:t xml:space="preserve">трафареты для чеканки, </w:t>
      </w:r>
      <w:r w:rsidRPr="00046C33">
        <w:t xml:space="preserve"> подставки, стеки, образцы чеканки.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rPr>
          <w:b/>
        </w:rPr>
        <w:t xml:space="preserve">Загадка: </w:t>
      </w:r>
      <w:r w:rsidRPr="00046C33">
        <w:t>Перед тем, как войти в творческую мастерскую, необходимо догадаться по звуку, что происходит, чем там занимаются</w:t>
      </w:r>
      <w:r>
        <w:t>?</w:t>
      </w:r>
      <w:r w:rsidRPr="00046C33">
        <w:rPr>
          <w:b/>
        </w:rPr>
        <w:t xml:space="preserve"> (</w:t>
      </w:r>
      <w:r w:rsidRPr="00046C33">
        <w:rPr>
          <w:i/>
        </w:rPr>
        <w:t>кузнец кует</w:t>
      </w:r>
      <w:r w:rsidRPr="00046C33">
        <w:t>, работа ткацкого станка, плотник обрабатывает дерево, гончарный круг).</w:t>
      </w:r>
    </w:p>
    <w:p w:rsidR="005D27A2" w:rsidRPr="00574101" w:rsidRDefault="005D27A2" w:rsidP="00574101">
      <w:pPr>
        <w:pStyle w:val="a3"/>
        <w:shd w:val="clear" w:color="auto" w:fill="FFFFFF"/>
        <w:spacing w:before="0" w:beforeAutospacing="0" w:after="0" w:afterAutospacing="0" w:line="360" w:lineRule="auto"/>
        <w:ind w:firstLine="428"/>
        <w:jc w:val="both"/>
        <w:rPr>
          <w:rFonts w:cs="Arial"/>
          <w:color w:val="000000"/>
          <w:szCs w:val="21"/>
        </w:rPr>
      </w:pPr>
      <w:r w:rsidRPr="00574101">
        <w:t>Правила работы в мастерской по чеканке «Дархан».</w:t>
      </w:r>
      <w:r w:rsidRPr="00574101">
        <w:rPr>
          <w:color w:val="FF0000"/>
        </w:rPr>
        <w:t xml:space="preserve"> </w:t>
      </w:r>
      <w:r w:rsidRPr="00574101">
        <w:rPr>
          <w:rFonts w:cs="Arial"/>
          <w:color w:val="000000"/>
          <w:szCs w:val="21"/>
        </w:rPr>
        <w:t>Мастер – класс рассчитан на работу с детьми старшего дошкольного возраста, педагогов, родителей и творческих людей.</w:t>
      </w:r>
    </w:p>
    <w:p w:rsidR="005D27A2" w:rsidRPr="00A45754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>Техника чеканки очень древняя, развивающаяся на протяжении многих веков. Она была известна еще в Древнем Египте, в Древней Греции и Риме. С давних времен применялась чеканка в искусстве Ирана, Китая, Индии и Японии. Значительное развитие чеканка получила в эпоху Возрождения в странах Западной Европы. Высокого совершенства она достигла в домонгольской Руси и вновь расцвела в древнерусском искусстве ХV-ХVII вв. Чеканка</w:t>
      </w:r>
      <w:r>
        <w:rPr>
          <w:rFonts w:ascii="Times New Roman" w:hAnsi="Times New Roman" w:cs="Arial"/>
          <w:color w:val="000000"/>
          <w:sz w:val="24"/>
          <w:szCs w:val="21"/>
          <w:lang w:eastAsia="ru-RU"/>
        </w:rPr>
        <w:t xml:space="preserve"> это традиционный вид прикладного искусства бурят.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A45754">
        <w:rPr>
          <w:rFonts w:ascii="Times New Roman" w:hAnsi="Times New Roman"/>
          <w:sz w:val="24"/>
          <w:szCs w:val="24"/>
          <w:shd w:val="clear" w:color="auto" w:fill="FFFFFF"/>
        </w:rPr>
        <w:t>узнецы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45754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45754">
        <w:rPr>
          <w:rFonts w:ascii="Times New Roman" w:hAnsi="Times New Roman"/>
          <w:sz w:val="24"/>
          <w:szCs w:val="24"/>
          <w:shd w:val="clear" w:color="auto" w:fill="FFFFFF"/>
        </w:rPr>
        <w:t xml:space="preserve">дарханы обычно окружались большим почетом. </w:t>
      </w:r>
    </w:p>
    <w:p w:rsidR="005D27A2" w:rsidRPr="00574101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Pr="00A45754">
        <w:rPr>
          <w:rFonts w:ascii="Times New Roman" w:hAnsi="Times New Roman" w:cs="Arial"/>
          <w:bCs/>
          <w:color w:val="000000"/>
          <w:sz w:val="24"/>
          <w:lang w:eastAsia="ru-RU"/>
        </w:rPr>
        <w:t>Цель</w:t>
      </w:r>
      <w:r w:rsidRPr="00A45754">
        <w:rPr>
          <w:rFonts w:ascii="Times New Roman" w:hAnsi="Times New Roman" w:cs="Arial"/>
          <w:color w:val="000000"/>
          <w:sz w:val="24"/>
          <w:szCs w:val="21"/>
          <w:lang w:eastAsia="ru-RU"/>
        </w:rPr>
        <w:t>:</w:t>
      </w: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 xml:space="preserve"> развитие художественно-творческих способностей средствами изобразительного искусства.</w:t>
      </w:r>
    </w:p>
    <w:p w:rsidR="005D27A2" w:rsidRPr="00A45754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 w:rsidRPr="00A45754">
        <w:rPr>
          <w:rFonts w:ascii="Times New Roman" w:hAnsi="Times New Roman" w:cs="Arial"/>
          <w:bCs/>
          <w:color w:val="000000"/>
          <w:sz w:val="24"/>
          <w:lang w:eastAsia="ru-RU"/>
        </w:rPr>
        <w:t>Задачи:</w:t>
      </w:r>
    </w:p>
    <w:p w:rsidR="005D27A2" w:rsidRPr="00574101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>- развивать художественный вкус, чувство композиции; творческие способности;</w:t>
      </w:r>
    </w:p>
    <w:p w:rsidR="005D27A2" w:rsidRPr="00574101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>- развивать кругозор детей, пополнять активный словарный запас;</w:t>
      </w:r>
    </w:p>
    <w:p w:rsidR="005D27A2" w:rsidRPr="00574101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>- способствовать развитию мелкой моторики и координации движений рук;</w:t>
      </w:r>
    </w:p>
    <w:p w:rsidR="005D27A2" w:rsidRPr="00574101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>- формировать и развивать навыки ручного труда;</w:t>
      </w:r>
    </w:p>
    <w:p w:rsidR="005D27A2" w:rsidRPr="00574101" w:rsidRDefault="005D27A2" w:rsidP="00574101">
      <w:pPr>
        <w:shd w:val="clear" w:color="auto" w:fill="FFFFFF"/>
        <w:spacing w:after="0" w:line="360" w:lineRule="auto"/>
        <w:ind w:firstLine="428"/>
        <w:jc w:val="both"/>
        <w:rPr>
          <w:rFonts w:ascii="Times New Roman" w:hAnsi="Times New Roman" w:cs="Arial"/>
          <w:color w:val="000000"/>
          <w:sz w:val="24"/>
          <w:szCs w:val="21"/>
          <w:lang w:eastAsia="ru-RU"/>
        </w:rPr>
      </w:pPr>
      <w:r w:rsidRPr="00574101">
        <w:rPr>
          <w:rFonts w:ascii="Times New Roman" w:hAnsi="Times New Roman" w:cs="Arial"/>
          <w:color w:val="000000"/>
          <w:sz w:val="24"/>
          <w:szCs w:val="21"/>
          <w:lang w:eastAsia="ru-RU"/>
        </w:rPr>
        <w:t>- воспитывать аккуратность, трудолюбие, усидчивость.</w:t>
      </w:r>
    </w:p>
    <w:p w:rsidR="005D27A2" w:rsidRPr="005E5047" w:rsidRDefault="005D27A2" w:rsidP="00046C33">
      <w:pPr>
        <w:pStyle w:val="a3"/>
        <w:spacing w:line="360" w:lineRule="auto"/>
        <w:ind w:firstLine="360"/>
        <w:jc w:val="both"/>
        <w:rPr>
          <w:i/>
        </w:rPr>
      </w:pPr>
      <w:r w:rsidRPr="00A45754">
        <w:t>Работают под наблюдением мастеров, каждый обязательно участвует в процессе создания шедевров. А что именно за шедевры должны изготовить участники - об этом они узнают от мастеров.</w:t>
      </w:r>
      <w:r>
        <w:t xml:space="preserve"> (</w:t>
      </w:r>
      <w:r>
        <w:rPr>
          <w:i/>
        </w:rPr>
        <w:t>Приложение №1).</w:t>
      </w:r>
    </w:p>
    <w:p w:rsidR="005D27A2" w:rsidRDefault="005D27A2" w:rsidP="00046C33">
      <w:pPr>
        <w:pStyle w:val="a3"/>
        <w:spacing w:line="360" w:lineRule="auto"/>
        <w:ind w:firstLine="360"/>
        <w:jc w:val="both"/>
      </w:pPr>
    </w:p>
    <w:p w:rsidR="005D27A2" w:rsidRPr="00046C33" w:rsidRDefault="005D27A2" w:rsidP="00046C33">
      <w:pPr>
        <w:pStyle w:val="a3"/>
        <w:numPr>
          <w:ilvl w:val="0"/>
          <w:numId w:val="1"/>
        </w:numPr>
        <w:spacing w:line="360" w:lineRule="auto"/>
        <w:jc w:val="both"/>
      </w:pPr>
      <w:r w:rsidRPr="00046C33">
        <w:rPr>
          <w:b/>
        </w:rPr>
        <w:lastRenderedPageBreak/>
        <w:t xml:space="preserve">Спортивно-игровой. 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Оборудование</w:t>
      </w:r>
      <w:r w:rsidRPr="00A45754">
        <w:t>: макеты домов</w:t>
      </w:r>
      <w:r>
        <w:t xml:space="preserve"> (</w:t>
      </w:r>
      <w:r>
        <w:rPr>
          <w:i/>
        </w:rPr>
        <w:t>русская изба, семейский дом, украинская  хата, бурятская юрта, эвенкийский чум),</w:t>
      </w:r>
      <w:r>
        <w:t xml:space="preserve"> </w:t>
      </w:r>
      <w:r w:rsidRPr="00046C33">
        <w:t xml:space="preserve"> атрибуты к народным играм.</w:t>
      </w:r>
    </w:p>
    <w:p w:rsidR="005D27A2" w:rsidRPr="00A45754" w:rsidRDefault="005D27A2" w:rsidP="00046C33">
      <w:pPr>
        <w:pStyle w:val="a3"/>
        <w:spacing w:line="360" w:lineRule="auto"/>
        <w:jc w:val="both"/>
      </w:pPr>
      <w:r w:rsidRPr="00A45754">
        <w:t xml:space="preserve">Отгадай загадку: 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rPr>
          <w:b/>
        </w:rPr>
        <w:t xml:space="preserve">- </w:t>
      </w:r>
      <w:r w:rsidRPr="00046C33">
        <w:t>стоит в поле «теремок» он не низок не высок, из тооно идет дымок, нет ни окон, ни дверей, половинки две есть там  и скамейки по краям (юрта).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- стоит в поле «теремок» он не низок не высок, из трубы идет дымок, ставенки резные, окна расписные, стены все цветные (семейский дом).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- стоит в поле «теремок» он не низок не высок, из трубы идет дымок, сам из глины и соломы, пирогами пахнет в доме (украинская хата).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- стоит в поле «теремок» он не низок не высок, из коры и шкуры сделан, он на севере стоит в нем тепло, огонь горит (чум).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- стоит в поле «теремок» он не низок не высок, дом бревенчатый, резной, на коньке петух стоит где юг, где север «говорит» (русская изба).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rPr>
          <w:u w:val="single"/>
        </w:rPr>
        <w:t>Правила игры</w:t>
      </w:r>
      <w:r w:rsidRPr="00046C33">
        <w:t>: кто быстрее отгадает, тот и к дом</w:t>
      </w:r>
      <w:r>
        <w:t>у подбегает, там находит предмет – атрибут народной игры, с ним играют в  национальные игры</w:t>
      </w:r>
      <w:r w:rsidRPr="00046C33">
        <w:t>.</w:t>
      </w:r>
      <w:r>
        <w:t xml:space="preserve"> (</w:t>
      </w:r>
      <w:r w:rsidRPr="00A13639">
        <w:rPr>
          <w:i/>
        </w:rPr>
        <w:t>Приложение №2</w:t>
      </w:r>
      <w:r>
        <w:t>)</w:t>
      </w:r>
    </w:p>
    <w:p w:rsidR="005D27A2" w:rsidRPr="001A18A9" w:rsidRDefault="005D27A2" w:rsidP="00046C33">
      <w:pPr>
        <w:pStyle w:val="a3"/>
        <w:spacing w:line="360" w:lineRule="auto"/>
        <w:ind w:left="-426" w:firstLine="426"/>
        <w:jc w:val="both"/>
      </w:pPr>
      <w:r>
        <w:t>Русская игра – «Жмурки» (</w:t>
      </w:r>
      <w:r w:rsidRPr="002F2E0A">
        <w:rPr>
          <w:i/>
        </w:rPr>
        <w:t>Поясок</w:t>
      </w:r>
      <w:r w:rsidRPr="001A18A9">
        <w:t>)</w:t>
      </w:r>
    </w:p>
    <w:p w:rsidR="005D27A2" w:rsidRPr="001A18A9" w:rsidRDefault="005D27A2" w:rsidP="00046C33">
      <w:pPr>
        <w:pStyle w:val="a3"/>
        <w:spacing w:line="360" w:lineRule="auto"/>
        <w:jc w:val="both"/>
      </w:pPr>
      <w:r w:rsidRPr="001A18A9">
        <w:t>Белорусская игра – «Мельница» («Млын»).</w:t>
      </w:r>
      <w:r>
        <w:t xml:space="preserve"> (</w:t>
      </w:r>
      <w:r>
        <w:rPr>
          <w:i/>
        </w:rPr>
        <w:t>Мяч</w:t>
      </w:r>
      <w:r>
        <w:t>)</w:t>
      </w:r>
    </w:p>
    <w:p w:rsidR="005D27A2" w:rsidRPr="001A18A9" w:rsidRDefault="005D27A2" w:rsidP="00046C33">
      <w:pPr>
        <w:pStyle w:val="a3"/>
        <w:spacing w:line="360" w:lineRule="auto"/>
        <w:jc w:val="both"/>
      </w:pPr>
      <w:r w:rsidRPr="001A18A9">
        <w:t>Семейская игра – «Платок».</w:t>
      </w:r>
      <w:r>
        <w:t xml:space="preserve"> (</w:t>
      </w:r>
      <w:r w:rsidRPr="002F2E0A">
        <w:rPr>
          <w:i/>
        </w:rPr>
        <w:t>Платок)</w:t>
      </w:r>
    </w:p>
    <w:p w:rsidR="005D27A2" w:rsidRPr="001A18A9" w:rsidRDefault="005D27A2" w:rsidP="00046C33">
      <w:pPr>
        <w:pStyle w:val="a3"/>
        <w:spacing w:line="360" w:lineRule="auto"/>
        <w:jc w:val="both"/>
      </w:pPr>
      <w:r w:rsidRPr="001A18A9">
        <w:t>Эвенкийская игра – «Орокот».</w:t>
      </w:r>
      <w:r>
        <w:t xml:space="preserve"> (</w:t>
      </w:r>
      <w:r w:rsidRPr="002F2E0A">
        <w:rPr>
          <w:i/>
        </w:rPr>
        <w:t>Рога</w:t>
      </w:r>
      <w:r>
        <w:t>)</w:t>
      </w:r>
    </w:p>
    <w:p w:rsidR="005D27A2" w:rsidRPr="001A18A9" w:rsidRDefault="005D27A2" w:rsidP="00046C33">
      <w:pPr>
        <w:pStyle w:val="a3"/>
        <w:spacing w:line="360" w:lineRule="auto"/>
        <w:jc w:val="both"/>
      </w:pPr>
      <w:r w:rsidRPr="001A18A9">
        <w:t>Бурятская игра – «Иголка, нитка, узелок (зун, утахан, зангилла)».</w:t>
      </w:r>
      <w:r>
        <w:t xml:space="preserve"> (</w:t>
      </w:r>
      <w:r>
        <w:rPr>
          <w:i/>
        </w:rPr>
        <w:t>Нит</w:t>
      </w:r>
      <w:r w:rsidRPr="002F2E0A">
        <w:rPr>
          <w:i/>
        </w:rPr>
        <w:t>к</w:t>
      </w:r>
      <w:r>
        <w:rPr>
          <w:i/>
        </w:rPr>
        <w:t>и</w:t>
      </w:r>
      <w:r>
        <w:t>)</w:t>
      </w:r>
    </w:p>
    <w:p w:rsidR="005D27A2" w:rsidRDefault="005D27A2" w:rsidP="00046C33">
      <w:pPr>
        <w:pStyle w:val="a3"/>
        <w:spacing w:line="360" w:lineRule="auto"/>
        <w:jc w:val="both"/>
      </w:pPr>
      <w:r w:rsidRPr="001A18A9">
        <w:t>Казачья игра «Пятнашки»</w:t>
      </w:r>
      <w:r>
        <w:t xml:space="preserve"> (</w:t>
      </w:r>
      <w:r w:rsidRPr="00A13639">
        <w:rPr>
          <w:i/>
        </w:rPr>
        <w:t>Заяц</w:t>
      </w:r>
      <w:r w:rsidRPr="00A13639">
        <w:t>)</w:t>
      </w:r>
    </w:p>
    <w:p w:rsidR="005D27A2" w:rsidRDefault="005D27A2" w:rsidP="00046C33">
      <w:pPr>
        <w:pStyle w:val="a3"/>
        <w:spacing w:line="360" w:lineRule="auto"/>
        <w:jc w:val="both"/>
      </w:pPr>
    </w:p>
    <w:p w:rsidR="005D27A2" w:rsidRPr="001A18A9" w:rsidRDefault="005D27A2" w:rsidP="00046C33">
      <w:pPr>
        <w:pStyle w:val="a3"/>
        <w:spacing w:line="360" w:lineRule="auto"/>
        <w:jc w:val="both"/>
      </w:pPr>
    </w:p>
    <w:p w:rsidR="005D27A2" w:rsidRDefault="005D27A2" w:rsidP="00046C33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 w:rsidRPr="00046C33">
        <w:rPr>
          <w:b/>
        </w:rPr>
        <w:lastRenderedPageBreak/>
        <w:t>Этнографический:</w:t>
      </w:r>
    </w:p>
    <w:p w:rsidR="005D27A2" w:rsidRPr="001A18A9" w:rsidRDefault="005D27A2" w:rsidP="00B95FE4">
      <w:pPr>
        <w:pStyle w:val="a3"/>
        <w:spacing w:line="360" w:lineRule="auto"/>
        <w:ind w:left="720"/>
        <w:jc w:val="both"/>
      </w:pPr>
      <w:r w:rsidRPr="001A18A9">
        <w:t xml:space="preserve">Задание на ориентировку в пространстве </w:t>
      </w:r>
      <w:r>
        <w:t>–</w:t>
      </w:r>
      <w:r w:rsidRPr="001A18A9">
        <w:t xml:space="preserve"> </w:t>
      </w:r>
      <w:r>
        <w:t>«Ни на небе, ни на земле, нигде солнышко встаёт, нигде солнышко садится, и на юге тоже нет, а вот где? Ищи пакет». (</w:t>
      </w:r>
      <w:r w:rsidRPr="001A18A9">
        <w:rPr>
          <w:i/>
        </w:rPr>
        <w:t>Пакет находится в северной части помещения</w:t>
      </w:r>
      <w:r>
        <w:t>). В пакете 2 задания «Старинные предметы быта», «Профессии  давно забытых лет».</w:t>
      </w:r>
    </w:p>
    <w:p w:rsidR="005D27A2" w:rsidRPr="00046C33" w:rsidRDefault="005D27A2" w:rsidP="00046C33">
      <w:pPr>
        <w:pStyle w:val="a3"/>
        <w:spacing w:line="360" w:lineRule="auto"/>
        <w:jc w:val="both"/>
      </w:pPr>
      <w:r>
        <w:t>1.</w:t>
      </w:r>
      <w:r w:rsidRPr="00046C33">
        <w:t xml:space="preserve"> «Старинные</w:t>
      </w:r>
      <w:r>
        <w:t xml:space="preserve"> предметы быта» - Команда получае</w:t>
      </w:r>
      <w:r w:rsidRPr="00046C33">
        <w:t>т 12 различных хозяйственных инструментов и предметов быта из коллекции этнографического музея. Необходимо быстро сказать, как называется каждый предмет и для чего он служил, рассказать его предназначение</w:t>
      </w:r>
      <w:r>
        <w:t xml:space="preserve"> (</w:t>
      </w:r>
      <w:r w:rsidRPr="002F2E0A">
        <w:rPr>
          <w:i/>
        </w:rPr>
        <w:t>Приложение №</w:t>
      </w:r>
      <w:r>
        <w:rPr>
          <w:i/>
        </w:rPr>
        <w:t>3</w:t>
      </w:r>
      <w:r>
        <w:t>)</w:t>
      </w:r>
      <w:r w:rsidRPr="00046C33">
        <w:t>: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Лучина – лампочка,                      кисет- портсигар,                ботало</w:t>
      </w:r>
      <w:r>
        <w:t xml:space="preserve"> (</w:t>
      </w:r>
      <w:r w:rsidRPr="00046C33">
        <w:t>бур</w:t>
      </w:r>
      <w:r>
        <w:t>)</w:t>
      </w:r>
      <w:r w:rsidRPr="00046C33">
        <w:t xml:space="preserve"> </w:t>
      </w:r>
      <w:r>
        <w:t xml:space="preserve"> -колокольчик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Береста – бумага,                          крынка - банка</w:t>
      </w:r>
      <w:r w:rsidRPr="00046C33">
        <w:rPr>
          <w:color w:val="FF0000"/>
        </w:rPr>
        <w:t xml:space="preserve">,                    </w:t>
      </w:r>
      <w:r w:rsidRPr="00046C33">
        <w:t>казан (азерб)  -</w:t>
      </w:r>
      <w:r>
        <w:t xml:space="preserve"> кастрюля</w:t>
      </w:r>
      <w:r w:rsidRPr="00046C33">
        <w:rPr>
          <w:color w:val="FF0000"/>
        </w:rPr>
        <w:t xml:space="preserve"> 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Чугунок – кастрюля,                     туясок – корзина,                 кумалан  (эвенк.) -</w:t>
      </w:r>
      <w:r>
        <w:t xml:space="preserve"> оберег</w:t>
      </w:r>
    </w:p>
    <w:p w:rsidR="005D27A2" w:rsidRPr="00046C33" w:rsidRDefault="005D27A2" w:rsidP="00162792">
      <w:pPr>
        <w:pStyle w:val="a3"/>
        <w:spacing w:line="360" w:lineRule="auto"/>
        <w:jc w:val="both"/>
      </w:pPr>
      <w:r w:rsidRPr="00046C33">
        <w:t>Лукошко –</w:t>
      </w:r>
      <w:r>
        <w:t xml:space="preserve"> сумка,                   </w:t>
      </w:r>
      <w:r w:rsidRPr="00046C33">
        <w:t xml:space="preserve"> прялка – ткацкий станок,    </w:t>
      </w:r>
      <w:r>
        <w:t xml:space="preserve">     </w:t>
      </w:r>
      <w:r w:rsidRPr="00046C33">
        <w:t xml:space="preserve"> </w:t>
      </w:r>
      <w:r>
        <w:t>рушник (укр) - полотенце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 xml:space="preserve">Ухват- прихватка,                          лапти – обувь,                      гребень </w:t>
      </w:r>
      <w:r>
        <w:t>–</w:t>
      </w:r>
      <w:r w:rsidRPr="00046C33">
        <w:t xml:space="preserve"> расческа</w:t>
      </w:r>
      <w:r>
        <w:t>,</w:t>
      </w:r>
    </w:p>
    <w:p w:rsidR="005D27A2" w:rsidRDefault="005D27A2" w:rsidP="00046C33">
      <w:pPr>
        <w:pStyle w:val="a3"/>
        <w:spacing w:line="360" w:lineRule="auto"/>
        <w:jc w:val="both"/>
      </w:pPr>
      <w:r w:rsidRPr="00046C33">
        <w:t xml:space="preserve">           </w:t>
      </w:r>
    </w:p>
    <w:p w:rsidR="005D27A2" w:rsidRPr="00046C33" w:rsidRDefault="005D27A2" w:rsidP="00046C33">
      <w:pPr>
        <w:pStyle w:val="a3"/>
        <w:spacing w:line="360" w:lineRule="auto"/>
        <w:jc w:val="both"/>
      </w:pPr>
      <w:r>
        <w:t xml:space="preserve">2. </w:t>
      </w:r>
      <w:r w:rsidRPr="00046C33">
        <w:t>«Профессии старые – аналоги новые»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 xml:space="preserve">Оборудование: картинки с изображениями современных профессий, картинки с наименованиями профессий в древности. </w:t>
      </w:r>
      <w:r>
        <w:t>(</w:t>
      </w:r>
      <w:r w:rsidRPr="002F2E0A">
        <w:rPr>
          <w:i/>
        </w:rPr>
        <w:t>Приложение №</w:t>
      </w:r>
      <w:r>
        <w:rPr>
          <w:i/>
        </w:rPr>
        <w:t>4</w:t>
      </w:r>
      <w:r>
        <w:t>)</w:t>
      </w:r>
    </w:p>
    <w:p w:rsidR="005D27A2" w:rsidRPr="00246351" w:rsidRDefault="005D27A2" w:rsidP="00046C33">
      <w:pPr>
        <w:pStyle w:val="a3"/>
        <w:spacing w:line="360" w:lineRule="auto"/>
        <w:jc w:val="both"/>
        <w:rPr>
          <w:color w:val="FF0000"/>
        </w:rPr>
      </w:pPr>
      <w:r w:rsidRPr="000602E6">
        <w:t>Правила игры: необходимо соотнести названия профессий в древности с картинками современных профессий</w:t>
      </w:r>
      <w:r w:rsidRPr="00246351">
        <w:rPr>
          <w:color w:val="FF0000"/>
        </w:rPr>
        <w:t xml:space="preserve">. </w:t>
      </w:r>
    </w:p>
    <w:p w:rsidR="005D27A2" w:rsidRPr="00046C33" w:rsidRDefault="005D27A2" w:rsidP="00046C33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 w:rsidRPr="00046C33">
        <w:rPr>
          <w:b/>
        </w:rPr>
        <w:t>Музыкально-познавательный.</w:t>
      </w:r>
    </w:p>
    <w:p w:rsidR="005D27A2" w:rsidRPr="002F2E0A" w:rsidRDefault="005D27A2" w:rsidP="00046C33">
      <w:pPr>
        <w:pStyle w:val="a3"/>
        <w:spacing w:line="360" w:lineRule="auto"/>
        <w:jc w:val="both"/>
        <w:rPr>
          <w:i/>
        </w:rPr>
      </w:pPr>
      <w:r w:rsidRPr="00046C33">
        <w:t>Оборудование: аудиозапись с музыкой разных народов, кукла в русском костюме, кукла в бурятском костюме, картинки с изображениями музыкальных инструментов русского и бурятского народа.</w:t>
      </w:r>
      <w:r>
        <w:t xml:space="preserve"> (</w:t>
      </w:r>
      <w:r>
        <w:rPr>
          <w:i/>
        </w:rPr>
        <w:t>Приложение №5</w:t>
      </w:r>
      <w:r w:rsidRPr="002F2E0A">
        <w:rPr>
          <w:i/>
        </w:rPr>
        <w:t>)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 xml:space="preserve">Правила игры: </w:t>
      </w:r>
    </w:p>
    <w:p w:rsidR="005D27A2" w:rsidRPr="00046C33" w:rsidRDefault="005D27A2" w:rsidP="00046C33">
      <w:pPr>
        <w:pStyle w:val="a3"/>
        <w:numPr>
          <w:ilvl w:val="0"/>
          <w:numId w:val="2"/>
        </w:numPr>
        <w:spacing w:line="360" w:lineRule="auto"/>
        <w:jc w:val="both"/>
      </w:pPr>
      <w:r w:rsidRPr="00046C33">
        <w:lastRenderedPageBreak/>
        <w:t xml:space="preserve">«Найди бурятские и русские музыкальные инструменты» </w:t>
      </w:r>
      <w:r>
        <w:t xml:space="preserve">педагоги, </w:t>
      </w:r>
      <w:r w:rsidRPr="00046C33">
        <w:t>дети и родители должны выбрать и классифицировать музыкальные инструменты русские, положить их к кукле в русском костюме, также бурятские народные музыкальные инструменты – к кукле в бурятском костюме. По возможности назвать, как называются эти инструменты.</w:t>
      </w:r>
    </w:p>
    <w:p w:rsidR="005D27A2" w:rsidRPr="00046C33" w:rsidRDefault="005D27A2" w:rsidP="00046C33">
      <w:pPr>
        <w:pStyle w:val="a3"/>
        <w:numPr>
          <w:ilvl w:val="0"/>
          <w:numId w:val="2"/>
        </w:numPr>
        <w:spacing w:line="360" w:lineRule="auto"/>
        <w:jc w:val="both"/>
      </w:pPr>
      <w:r w:rsidRPr="00046C33">
        <w:t>«Угадай по звуку» - по звучанию инструмента игроки должны назвать</w:t>
      </w:r>
      <w:r>
        <w:t>,</w:t>
      </w:r>
      <w:r w:rsidRPr="00046C33">
        <w:t xml:space="preserve"> какой инструмент звучит.</w:t>
      </w:r>
    </w:p>
    <w:p w:rsidR="005D27A2" w:rsidRPr="000602E6" w:rsidRDefault="005D27A2" w:rsidP="00046C33">
      <w:pPr>
        <w:pStyle w:val="a3"/>
        <w:numPr>
          <w:ilvl w:val="0"/>
          <w:numId w:val="2"/>
        </w:numPr>
        <w:spacing w:line="360" w:lineRule="auto"/>
        <w:jc w:val="both"/>
      </w:pPr>
      <w:r w:rsidRPr="000602E6">
        <w:t>«Подбери движения» - звучит аудиозапись народных танцев разных народов, под соответствующую мелодию игроки, двигаясь по кругу, исполняют характерные движения (лезгинка, ёхор, цыганочка, русская плясовая, гопак, эвенкийские напевы, татарская плясовая, ламбада и т. д.).</w:t>
      </w:r>
    </w:p>
    <w:p w:rsidR="005D27A2" w:rsidRPr="00046C33" w:rsidRDefault="005D27A2" w:rsidP="00046C33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 w:rsidRPr="00046C33">
        <w:rPr>
          <w:b/>
        </w:rPr>
        <w:t>Художественно-орнаментальный.</w:t>
      </w:r>
    </w:p>
    <w:p w:rsidR="005D27A2" w:rsidRPr="00046C33" w:rsidRDefault="005D27A2" w:rsidP="00046C33">
      <w:pPr>
        <w:pStyle w:val="a3"/>
        <w:spacing w:line="360" w:lineRule="auto"/>
        <w:ind w:left="360"/>
        <w:jc w:val="both"/>
      </w:pPr>
      <w:r w:rsidRPr="00046C33">
        <w:t>Оборудование: макеты жилищ разных народов (русская изба, семейский дом, украинская хата, эвенкийский чум, бурятская юрта), э</w:t>
      </w:r>
      <w:r>
        <w:t xml:space="preserve">лементы национальных орнаментов. (Приложение №6). </w:t>
      </w:r>
      <w:r w:rsidRPr="00046C33">
        <w:t>Пазлы по разным видам народного декоративно-прикладного вида творчества (гжель, хохлома, филимоново, каргополь, жестово, городец, дымка).</w:t>
      </w:r>
      <w:r>
        <w:t xml:space="preserve"> </w:t>
      </w:r>
    </w:p>
    <w:p w:rsidR="005D27A2" w:rsidRPr="00046C33" w:rsidRDefault="005D27A2" w:rsidP="00046C33">
      <w:pPr>
        <w:pStyle w:val="a3"/>
        <w:spacing w:line="360" w:lineRule="auto"/>
        <w:ind w:left="360"/>
        <w:jc w:val="both"/>
      </w:pPr>
      <w:r w:rsidRPr="00046C33">
        <w:t xml:space="preserve">Правила игры: </w:t>
      </w:r>
    </w:p>
    <w:p w:rsidR="005D27A2" w:rsidRPr="00046C33" w:rsidRDefault="005D27A2" w:rsidP="00046C33">
      <w:pPr>
        <w:pStyle w:val="a3"/>
        <w:numPr>
          <w:ilvl w:val="0"/>
          <w:numId w:val="3"/>
        </w:numPr>
        <w:spacing w:line="360" w:lineRule="auto"/>
        <w:jc w:val="both"/>
      </w:pPr>
      <w:r w:rsidRPr="00046C33">
        <w:t>украсить жилища соответственным орнаментом, назвать, как называются жилища.</w:t>
      </w:r>
    </w:p>
    <w:p w:rsidR="005D27A2" w:rsidRPr="00046C33" w:rsidRDefault="005D27A2" w:rsidP="00046C33">
      <w:pPr>
        <w:pStyle w:val="a3"/>
        <w:numPr>
          <w:ilvl w:val="0"/>
          <w:numId w:val="3"/>
        </w:numPr>
        <w:spacing w:line="360" w:lineRule="auto"/>
        <w:jc w:val="both"/>
      </w:pPr>
      <w:r w:rsidRPr="00046C33">
        <w:t>Сложить пазлы разных видов декоративно-прикладного вида творчества, назвать вид.</w:t>
      </w:r>
    </w:p>
    <w:p w:rsidR="005D27A2" w:rsidRPr="00046C33" w:rsidRDefault="005D27A2" w:rsidP="00046C33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 w:rsidRPr="00046C33">
        <w:rPr>
          <w:b/>
        </w:rPr>
        <w:t>Костюмированный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Загадка: бывают соломенные, бывают тряпичные, бывают обычные и совсем необычные, из пластика сделаны, а может из глины, бывают бумажные, бывают старинные, но все они с детства нас сопровождают, особенно д</w:t>
      </w:r>
      <w:r>
        <w:t>евочкам с ними скучно не бывает (кукла).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Оборудование: куклы в костюмах разных национальностей, атрибуты одежды кукол, украшений (кумалан</w:t>
      </w:r>
      <w:r>
        <w:t xml:space="preserve"> эвенкийский</w:t>
      </w:r>
      <w:r w:rsidRPr="00046C33">
        <w:t>, кичка</w:t>
      </w:r>
      <w:r>
        <w:t xml:space="preserve"> семейская</w:t>
      </w:r>
      <w:r w:rsidRPr="00046C33">
        <w:t>, украинский венок, малахай</w:t>
      </w:r>
      <w:r>
        <w:t xml:space="preserve"> </w:t>
      </w:r>
      <w:r w:rsidRPr="002174C2">
        <w:t>бурятский</w:t>
      </w:r>
      <w:r w:rsidRPr="00046C33">
        <w:t>, сарафан</w:t>
      </w:r>
      <w:r>
        <w:t xml:space="preserve"> русский, папаха казачья,</w:t>
      </w:r>
      <w:r>
        <w:rPr>
          <w:color w:val="FF0000"/>
        </w:rPr>
        <w:t xml:space="preserve"> </w:t>
      </w:r>
      <w:r w:rsidRPr="007F0905">
        <w:t>запан семейский</w:t>
      </w:r>
      <w:r w:rsidRPr="00046C33">
        <w:t>)</w:t>
      </w:r>
      <w:r>
        <w:t>. (</w:t>
      </w:r>
      <w:r>
        <w:rPr>
          <w:i/>
        </w:rPr>
        <w:t>Приложение №7)</w:t>
      </w:r>
    </w:p>
    <w:p w:rsidR="005D27A2" w:rsidRDefault="005D27A2" w:rsidP="00046C33">
      <w:pPr>
        <w:pStyle w:val="a3"/>
        <w:spacing w:line="360" w:lineRule="auto"/>
        <w:jc w:val="both"/>
      </w:pP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lastRenderedPageBreak/>
        <w:t xml:space="preserve">Правила игры: </w:t>
      </w:r>
    </w:p>
    <w:p w:rsidR="005D27A2" w:rsidRPr="00046C33" w:rsidRDefault="005D27A2" w:rsidP="00046C33">
      <w:pPr>
        <w:pStyle w:val="a3"/>
        <w:numPr>
          <w:ilvl w:val="0"/>
          <w:numId w:val="4"/>
        </w:numPr>
        <w:spacing w:line="360" w:lineRule="auto"/>
        <w:jc w:val="both"/>
      </w:pPr>
      <w:r w:rsidRPr="00046C33">
        <w:t>подобрать недостающие атрибуты к куклам, назвать национальность кукол, назначение предметов.</w:t>
      </w:r>
    </w:p>
    <w:p w:rsidR="005D27A2" w:rsidRPr="00046C33" w:rsidRDefault="005D27A2" w:rsidP="00046C33">
      <w:pPr>
        <w:pStyle w:val="a3"/>
        <w:spacing w:line="360" w:lineRule="auto"/>
        <w:jc w:val="both"/>
      </w:pPr>
    </w:p>
    <w:p w:rsidR="005D27A2" w:rsidRPr="00046C33" w:rsidRDefault="005D27A2" w:rsidP="00046C33">
      <w:pPr>
        <w:pStyle w:val="a3"/>
        <w:spacing w:line="360" w:lineRule="auto"/>
        <w:jc w:val="both"/>
        <w:rPr>
          <w:b/>
        </w:rPr>
      </w:pPr>
      <w:r w:rsidRPr="00046C33">
        <w:rPr>
          <w:b/>
        </w:rPr>
        <w:t xml:space="preserve">Подведение итогов, окончание игры. 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rPr>
          <w:b/>
        </w:rPr>
        <w:t>Ведущий – этн</w:t>
      </w:r>
      <w:r>
        <w:rPr>
          <w:b/>
        </w:rPr>
        <w:t>о-</w:t>
      </w:r>
      <w:r w:rsidRPr="00046C33">
        <w:rPr>
          <w:b/>
        </w:rPr>
        <w:t xml:space="preserve">гид №1: </w:t>
      </w:r>
      <w:r w:rsidRPr="00046C33">
        <w:t>на этом наш этно-квест заканчивается.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t>Награждение участников квеста.</w:t>
      </w:r>
      <w:r>
        <w:t xml:space="preserve"> Первым трем командам по итогам прохождения этапов квеста (время и качественное выполнение заданий) вручаются дипломы 1, 2, 3 степени и ценные призы. Остальные команды получают дипломы участников и поощрительные призы. </w:t>
      </w:r>
    </w:p>
    <w:p w:rsidR="005D27A2" w:rsidRDefault="005D27A2" w:rsidP="00C704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047A">
        <w:rPr>
          <w:rFonts w:ascii="Times New Roman" w:hAnsi="Times New Roman"/>
          <w:b/>
          <w:sz w:val="24"/>
          <w:szCs w:val="24"/>
        </w:rPr>
        <w:t xml:space="preserve">Ведущий – этно-гид №2: </w:t>
      </w:r>
    </w:p>
    <w:p w:rsidR="005D27A2" w:rsidRPr="00C7047A" w:rsidRDefault="005D27A2" w:rsidP="00C7047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заключение</w:t>
      </w:r>
      <w:r w:rsidRPr="00C7047A">
        <w:rPr>
          <w:rFonts w:ascii="Times New Roman" w:hAnsi="Times New Roman"/>
          <w:sz w:val="24"/>
          <w:szCs w:val="24"/>
        </w:rPr>
        <w:t xml:space="preserve"> нашего этно-квеста мы хотели бы поиграть с вами в хороводную игру. В каждой культуре народов присутствуют хороводные тан</w:t>
      </w:r>
      <w:r>
        <w:rPr>
          <w:rFonts w:ascii="Times New Roman" w:hAnsi="Times New Roman"/>
          <w:sz w:val="24"/>
          <w:szCs w:val="24"/>
        </w:rPr>
        <w:t>цы (русский хоровод, бурятский «Ё</w:t>
      </w:r>
      <w:r w:rsidRPr="00C7047A">
        <w:rPr>
          <w:rFonts w:ascii="Times New Roman" w:hAnsi="Times New Roman"/>
          <w:sz w:val="24"/>
          <w:szCs w:val="24"/>
        </w:rPr>
        <w:t>хор</w:t>
      </w:r>
      <w:r>
        <w:rPr>
          <w:rFonts w:ascii="Times New Roman" w:hAnsi="Times New Roman"/>
          <w:sz w:val="24"/>
          <w:szCs w:val="24"/>
        </w:rPr>
        <w:t>»</w:t>
      </w:r>
      <w:r w:rsidRPr="00C7047A">
        <w:rPr>
          <w:rFonts w:ascii="Times New Roman" w:hAnsi="Times New Roman"/>
          <w:sz w:val="24"/>
          <w:szCs w:val="24"/>
        </w:rPr>
        <w:t xml:space="preserve">, эвенкийский </w:t>
      </w:r>
      <w:r>
        <w:rPr>
          <w:rFonts w:ascii="Times New Roman" w:hAnsi="Times New Roman"/>
          <w:sz w:val="24"/>
          <w:szCs w:val="24"/>
        </w:rPr>
        <w:t>«</w:t>
      </w:r>
      <w:r w:rsidRPr="00C7047A">
        <w:rPr>
          <w:rFonts w:ascii="Times New Roman" w:hAnsi="Times New Roman"/>
          <w:sz w:val="24"/>
          <w:szCs w:val="24"/>
        </w:rPr>
        <w:t>Хейро»,  татарский «Тимербай»), эти танцы объединяют людей разных национальностей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C7047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C7047A">
        <w:rPr>
          <w:rFonts w:ascii="Times New Roman" w:hAnsi="Times New Roman"/>
          <w:sz w:val="24"/>
          <w:szCs w:val="24"/>
          <w:lang w:eastAsia="ru-RU"/>
        </w:rPr>
        <w:t>исунок</w:t>
      </w:r>
      <w:r>
        <w:rPr>
          <w:rFonts w:ascii="Times New Roman" w:hAnsi="Times New Roman"/>
          <w:sz w:val="24"/>
          <w:szCs w:val="24"/>
          <w:lang w:eastAsia="ru-RU"/>
        </w:rPr>
        <w:t xml:space="preserve"> хоровода </w:t>
      </w:r>
      <w:r w:rsidRPr="00C7047A">
        <w:rPr>
          <w:rFonts w:ascii="Times New Roman" w:hAnsi="Times New Roman"/>
          <w:sz w:val="24"/>
          <w:szCs w:val="24"/>
          <w:lang w:eastAsia="ru-RU"/>
        </w:rPr>
        <w:t xml:space="preserve">-простой круг, </w:t>
      </w:r>
      <w:r>
        <w:rPr>
          <w:rFonts w:ascii="Times New Roman" w:hAnsi="Times New Roman"/>
          <w:sz w:val="24"/>
          <w:szCs w:val="24"/>
          <w:lang w:eastAsia="ru-RU"/>
        </w:rPr>
        <w:t xml:space="preserve">который </w:t>
      </w:r>
      <w:r w:rsidRPr="00C7047A">
        <w:rPr>
          <w:rFonts w:ascii="Times New Roman" w:hAnsi="Times New Roman"/>
          <w:sz w:val="24"/>
          <w:szCs w:val="24"/>
          <w:lang w:eastAsia="ru-RU"/>
        </w:rPr>
        <w:t>олицетворяет движение Солнца вокруг Земли.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i/>
          <w:sz w:val="24"/>
          <w:szCs w:val="24"/>
          <w:lang w:eastAsia="ru-RU"/>
        </w:rPr>
        <w:t>Приложение №8</w:t>
      </w:r>
      <w:r w:rsidRPr="00C229DA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5D27A2" w:rsidRPr="00046C33" w:rsidRDefault="005D27A2" w:rsidP="00046C33">
      <w:pPr>
        <w:pStyle w:val="a3"/>
        <w:spacing w:line="360" w:lineRule="auto"/>
        <w:jc w:val="both"/>
      </w:pPr>
      <w:r w:rsidRPr="00046C33">
        <w:rPr>
          <w:b/>
        </w:rPr>
        <w:t xml:space="preserve">Ведущий – этногид №3: </w:t>
      </w:r>
      <w:r w:rsidRPr="00046C33">
        <w:rPr>
          <w:color w:val="FF0000"/>
        </w:rPr>
        <w:t xml:space="preserve"> </w:t>
      </w:r>
      <w:r w:rsidRPr="00046C33">
        <w:t xml:space="preserve">До свидания, </w:t>
      </w:r>
      <w:r>
        <w:t xml:space="preserve">звучит </w:t>
      </w:r>
      <w:r w:rsidRPr="00046C33">
        <w:t>песня «Так будьте здоровы, живите богато»</w:t>
      </w:r>
      <w:r>
        <w:t>.</w:t>
      </w:r>
    </w:p>
    <w:p w:rsidR="005D27A2" w:rsidRPr="00046C33" w:rsidRDefault="005D27A2" w:rsidP="00046C33">
      <w:pPr>
        <w:pStyle w:val="a3"/>
        <w:spacing w:line="360" w:lineRule="auto"/>
        <w:jc w:val="both"/>
        <w:rPr>
          <w:b/>
          <w:color w:val="FF0000"/>
        </w:rPr>
      </w:pPr>
      <w:r w:rsidRPr="00046C33">
        <w:rPr>
          <w:b/>
        </w:rPr>
        <w:t>Конец.</w:t>
      </w:r>
    </w:p>
    <w:p w:rsidR="005D27A2" w:rsidRPr="00046C33" w:rsidRDefault="005D27A2" w:rsidP="00046C33">
      <w:pPr>
        <w:pStyle w:val="a3"/>
        <w:spacing w:line="360" w:lineRule="auto"/>
        <w:jc w:val="both"/>
        <w:rPr>
          <w:b/>
        </w:rPr>
      </w:pPr>
    </w:p>
    <w:p w:rsidR="005D27A2" w:rsidRPr="00046C33" w:rsidRDefault="005D27A2" w:rsidP="00046C33">
      <w:pPr>
        <w:pStyle w:val="a3"/>
        <w:spacing w:line="360" w:lineRule="auto"/>
        <w:jc w:val="both"/>
        <w:rPr>
          <w:b/>
        </w:rPr>
      </w:pPr>
      <w:r w:rsidRPr="00046C33">
        <w:rPr>
          <w:b/>
        </w:rPr>
        <w:t>Предварительная работа:</w:t>
      </w:r>
    </w:p>
    <w:p w:rsidR="005D27A2" w:rsidRPr="00046C33" w:rsidRDefault="005D27A2" w:rsidP="00046C33">
      <w:pPr>
        <w:pStyle w:val="a3"/>
        <w:numPr>
          <w:ilvl w:val="0"/>
          <w:numId w:val="6"/>
        </w:numPr>
        <w:spacing w:line="360" w:lineRule="auto"/>
        <w:jc w:val="both"/>
      </w:pPr>
      <w:r w:rsidRPr="00046C33">
        <w:t xml:space="preserve">Подготовка атрибутов к площадкам, макетов, картинок, </w:t>
      </w:r>
      <w:r>
        <w:t>кукол, буклетов.</w:t>
      </w:r>
    </w:p>
    <w:p w:rsidR="005D27A2" w:rsidRPr="00046C33" w:rsidRDefault="005D27A2" w:rsidP="00046C33">
      <w:pPr>
        <w:pStyle w:val="a3"/>
        <w:numPr>
          <w:ilvl w:val="0"/>
          <w:numId w:val="6"/>
        </w:numPr>
        <w:spacing w:line="360" w:lineRule="auto"/>
        <w:jc w:val="both"/>
      </w:pPr>
      <w:r w:rsidRPr="00046C33">
        <w:t>Буклеты по площадкам: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 xml:space="preserve">Игры казаков и семейских 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>Куклы национальные с описанием элементов в одежде.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>Музыкально-дидактическая игра «Подбери музыкальные инструменты».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>Описание прикладных видов росписи.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lastRenderedPageBreak/>
        <w:t>Описание орнаментов для разных видов жилищ.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>Народные праздники.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>Описание профессий в древности.</w:t>
      </w:r>
    </w:p>
    <w:p w:rsidR="005D27A2" w:rsidRPr="00046C33" w:rsidRDefault="005D27A2" w:rsidP="00046C33">
      <w:pPr>
        <w:pStyle w:val="a3"/>
        <w:numPr>
          <w:ilvl w:val="0"/>
          <w:numId w:val="7"/>
        </w:numPr>
        <w:spacing w:line="360" w:lineRule="auto"/>
        <w:jc w:val="both"/>
      </w:pPr>
      <w:r w:rsidRPr="00046C33">
        <w:t>Старинные предметы быта, их функциональное значение.</w:t>
      </w:r>
    </w:p>
    <w:p w:rsidR="005D27A2" w:rsidRDefault="005D27A2" w:rsidP="00046C33">
      <w:pPr>
        <w:pStyle w:val="a3"/>
        <w:spacing w:line="360" w:lineRule="auto"/>
        <w:jc w:val="both"/>
      </w:pPr>
      <w:r w:rsidRPr="0028625E">
        <w:rPr>
          <w:b/>
        </w:rPr>
        <w:t>Трансформируемость</w:t>
      </w:r>
      <w:r>
        <w:t xml:space="preserve">: этно-квест возможно проводить в разных вариациях и фрагментально (частями)  в виде инновационных технологий, таких, как </w:t>
      </w:r>
    </w:p>
    <w:p w:rsidR="005D27A2" w:rsidRPr="00E92CFF" w:rsidRDefault="005D27A2" w:rsidP="007D44FB">
      <w:pPr>
        <w:pStyle w:val="a3"/>
        <w:numPr>
          <w:ilvl w:val="0"/>
          <w:numId w:val="8"/>
        </w:numPr>
        <w:spacing w:line="360" w:lineRule="auto"/>
        <w:jc w:val="both"/>
      </w:pPr>
      <w:r w:rsidRPr="00E92CFF">
        <w:t xml:space="preserve">клубный час – как осуществление самостоятельной деятельности детей старшего дошкольного возраста. </w:t>
      </w:r>
    </w:p>
    <w:p w:rsidR="005D27A2" w:rsidRPr="00E92CFF" w:rsidRDefault="005D27A2" w:rsidP="007D44FB">
      <w:pPr>
        <w:pStyle w:val="a3"/>
        <w:numPr>
          <w:ilvl w:val="0"/>
          <w:numId w:val="8"/>
        </w:numPr>
        <w:spacing w:line="360" w:lineRule="auto"/>
        <w:jc w:val="both"/>
      </w:pPr>
      <w:r w:rsidRPr="00E92CFF">
        <w:t xml:space="preserve"> волонтерское движение с целью познакомить с играми, куклами народов Забайкалья, поиграть детям старшего возраста с младшими детьми.</w:t>
      </w:r>
    </w:p>
    <w:p w:rsidR="005D27A2" w:rsidRDefault="00801D98" w:rsidP="007D44FB">
      <w:pPr>
        <w:pStyle w:val="a3"/>
        <w:numPr>
          <w:ilvl w:val="0"/>
          <w:numId w:val="8"/>
        </w:numPr>
        <w:spacing w:line="360" w:lineRule="auto"/>
        <w:jc w:val="both"/>
        <w:rPr>
          <w:color w:val="FF0000"/>
        </w:rPr>
      </w:pPr>
      <w:r>
        <w:t xml:space="preserve">Проводить этно-квест в </w:t>
      </w:r>
      <w:bookmarkStart w:id="0" w:name="_GoBack"/>
      <w:bookmarkEnd w:id="0"/>
      <w:r w:rsidR="005D27A2" w:rsidRPr="00E92CFF">
        <w:t>школах, других дошкольных учреждениях в целях</w:t>
      </w:r>
      <w:r w:rsidR="005D27A2">
        <w:t xml:space="preserve"> диссеминации опыта по этнокультурному компоненту.</w:t>
      </w:r>
    </w:p>
    <w:p w:rsidR="005D27A2" w:rsidRPr="00C229DA" w:rsidRDefault="005D27A2" w:rsidP="007F0905">
      <w:pPr>
        <w:pStyle w:val="a3"/>
        <w:spacing w:line="360" w:lineRule="auto"/>
        <w:ind w:left="360"/>
        <w:jc w:val="both"/>
        <w:rPr>
          <w:color w:val="FF0000"/>
        </w:rPr>
      </w:pPr>
    </w:p>
    <w:p w:rsidR="005D27A2" w:rsidRDefault="005D27A2" w:rsidP="00E92C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92CFF">
        <w:rPr>
          <w:rFonts w:ascii="Times New Roman" w:hAnsi="Times New Roman"/>
          <w:b/>
          <w:sz w:val="24"/>
          <w:szCs w:val="24"/>
        </w:rPr>
        <w:t>Оригинальность креативной идеи</w:t>
      </w:r>
    </w:p>
    <w:p w:rsidR="005D27A2" w:rsidRDefault="005D27A2" w:rsidP="00003C9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Изучение культуры, была, фольклора народностей – процесс многогранный и сложный для восприятия детьми дошкольного возраста.   Использование технологии полиэтничности, то есть постоянного инициирования</w:t>
      </w:r>
      <w:r w:rsidRPr="00E92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многостороннего диалога культур дает возможность  дошкольникам более эффективно познавать и воспринимать необходимую информацию. </w:t>
      </w:r>
    </w:p>
    <w:p w:rsidR="005D27A2" w:rsidRDefault="005D27A2" w:rsidP="00003C9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3C95">
        <w:rPr>
          <w:rFonts w:ascii="Times New Roman" w:hAnsi="Times New Roman"/>
          <w:b/>
          <w:sz w:val="24"/>
          <w:szCs w:val="24"/>
        </w:rPr>
        <w:t>Общественная значимость темы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5D27A2" w:rsidRPr="00003C95" w:rsidRDefault="005D27A2" w:rsidP="00F3710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3C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технологии </w:t>
      </w:r>
      <w:r w:rsidRPr="00003C95">
        <w:rPr>
          <w:rFonts w:ascii="Times New Roman" w:hAnsi="Times New Roman"/>
          <w:color w:val="000000"/>
          <w:sz w:val="24"/>
          <w:szCs w:val="24"/>
          <w:lang w:eastAsia="ru-RU"/>
        </w:rPr>
        <w:t>этно-квеста позволяет установливать правила взаимодействия в разных ситуациях: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создает условия</w:t>
      </w:r>
      <w:r w:rsidRPr="00003C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позитивных, доброжелательных отношений между детьми,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взрослыми и детьми, педагогами с родителями, </w:t>
      </w:r>
      <w:r w:rsidRPr="00003C95">
        <w:rPr>
          <w:rFonts w:ascii="Times New Roman" w:hAnsi="Times New Roman"/>
          <w:color w:val="000000"/>
          <w:sz w:val="24"/>
          <w:szCs w:val="24"/>
          <w:lang w:eastAsia="ru-RU"/>
        </w:rPr>
        <w:t>в том числе принадлежащими к разным национально-культурным, и социальным слоям, а также имеющими различные (в том числе ограниченные) возможности здоровья;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также </w:t>
      </w:r>
      <w:r w:rsidRPr="00003C95">
        <w:rPr>
          <w:rFonts w:ascii="Times New Roman" w:hAnsi="Times New Roman"/>
          <w:color w:val="000000"/>
          <w:sz w:val="24"/>
          <w:szCs w:val="24"/>
          <w:lang w:eastAsia="ru-RU"/>
        </w:rPr>
        <w:t>разв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иваются коммуникативные способностей детей,</w:t>
      </w:r>
      <w:r w:rsidRPr="00003C9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дете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й работать в группе сверстников. </w:t>
      </w:r>
    </w:p>
    <w:p w:rsidR="005D27A2" w:rsidRPr="00003C95" w:rsidRDefault="005D27A2" w:rsidP="00003C9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D27A2" w:rsidRPr="00E92CFF" w:rsidRDefault="005D27A2" w:rsidP="00003C95">
      <w:pPr>
        <w:pStyle w:val="a3"/>
        <w:spacing w:line="360" w:lineRule="auto"/>
        <w:jc w:val="both"/>
      </w:pPr>
    </w:p>
    <w:p w:rsidR="005D27A2" w:rsidRPr="00046C33" w:rsidRDefault="005D27A2" w:rsidP="00E92CFF">
      <w:pPr>
        <w:pStyle w:val="a3"/>
        <w:spacing w:line="360" w:lineRule="auto"/>
        <w:jc w:val="both"/>
      </w:pPr>
    </w:p>
    <w:sectPr w:rsidR="005D27A2" w:rsidRPr="00046C33" w:rsidSect="00EB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85" w:rsidRDefault="00973585" w:rsidP="009C4060">
      <w:pPr>
        <w:spacing w:after="0" w:line="240" w:lineRule="auto"/>
      </w:pPr>
      <w:r>
        <w:separator/>
      </w:r>
    </w:p>
  </w:endnote>
  <w:endnote w:type="continuationSeparator" w:id="0">
    <w:p w:rsidR="00973585" w:rsidRDefault="00973585" w:rsidP="009C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85" w:rsidRDefault="00973585" w:rsidP="009C4060">
      <w:pPr>
        <w:spacing w:after="0" w:line="240" w:lineRule="auto"/>
      </w:pPr>
      <w:r>
        <w:separator/>
      </w:r>
    </w:p>
  </w:footnote>
  <w:footnote w:type="continuationSeparator" w:id="0">
    <w:p w:rsidR="00973585" w:rsidRDefault="00973585" w:rsidP="009C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"/>
      </v:shape>
    </w:pict>
  </w:numPicBullet>
  <w:abstractNum w:abstractNumId="0" w15:restartNumberingAfterBreak="0">
    <w:nsid w:val="0B8178C4"/>
    <w:multiLevelType w:val="hybridMultilevel"/>
    <w:tmpl w:val="90A48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92189"/>
    <w:multiLevelType w:val="hybridMultilevel"/>
    <w:tmpl w:val="5F7A2D7E"/>
    <w:lvl w:ilvl="0" w:tplc="A5B0DA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261EB4"/>
    <w:multiLevelType w:val="hybridMultilevel"/>
    <w:tmpl w:val="092E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A0363E"/>
    <w:multiLevelType w:val="hybridMultilevel"/>
    <w:tmpl w:val="684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30134"/>
    <w:multiLevelType w:val="hybridMultilevel"/>
    <w:tmpl w:val="B50E611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FE6F04"/>
    <w:multiLevelType w:val="hybridMultilevel"/>
    <w:tmpl w:val="79D8A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44A76"/>
    <w:multiLevelType w:val="hybridMultilevel"/>
    <w:tmpl w:val="B4DE4C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777D83"/>
    <w:multiLevelType w:val="hybridMultilevel"/>
    <w:tmpl w:val="EAC4EFB4"/>
    <w:lvl w:ilvl="0" w:tplc="83BE84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7BF"/>
    <w:rsid w:val="000012CC"/>
    <w:rsid w:val="00003C95"/>
    <w:rsid w:val="00024C07"/>
    <w:rsid w:val="00046C33"/>
    <w:rsid w:val="000602E6"/>
    <w:rsid w:val="00087C09"/>
    <w:rsid w:val="00090381"/>
    <w:rsid w:val="000B42F9"/>
    <w:rsid w:val="000E1C9F"/>
    <w:rsid w:val="00101BF7"/>
    <w:rsid w:val="00107377"/>
    <w:rsid w:val="00162792"/>
    <w:rsid w:val="001A18A9"/>
    <w:rsid w:val="002174C2"/>
    <w:rsid w:val="002260D0"/>
    <w:rsid w:val="00246351"/>
    <w:rsid w:val="0028625E"/>
    <w:rsid w:val="002A638D"/>
    <w:rsid w:val="002D74C5"/>
    <w:rsid w:val="002F2534"/>
    <w:rsid w:val="002F2E0A"/>
    <w:rsid w:val="002F320B"/>
    <w:rsid w:val="00301DEB"/>
    <w:rsid w:val="003655EA"/>
    <w:rsid w:val="003D0CA1"/>
    <w:rsid w:val="004106AA"/>
    <w:rsid w:val="004622FD"/>
    <w:rsid w:val="004D3EE1"/>
    <w:rsid w:val="00503F6D"/>
    <w:rsid w:val="0051342C"/>
    <w:rsid w:val="00574101"/>
    <w:rsid w:val="00592353"/>
    <w:rsid w:val="005C7FBE"/>
    <w:rsid w:val="005D27A2"/>
    <w:rsid w:val="005E5047"/>
    <w:rsid w:val="00621607"/>
    <w:rsid w:val="006E5518"/>
    <w:rsid w:val="006E6D16"/>
    <w:rsid w:val="007015AE"/>
    <w:rsid w:val="00762DE7"/>
    <w:rsid w:val="007C744B"/>
    <w:rsid w:val="007D44FB"/>
    <w:rsid w:val="007F0905"/>
    <w:rsid w:val="00801D98"/>
    <w:rsid w:val="00832A65"/>
    <w:rsid w:val="0084627C"/>
    <w:rsid w:val="008473C1"/>
    <w:rsid w:val="008566CD"/>
    <w:rsid w:val="008B61B4"/>
    <w:rsid w:val="008D4788"/>
    <w:rsid w:val="00973585"/>
    <w:rsid w:val="009C4060"/>
    <w:rsid w:val="00A116C0"/>
    <w:rsid w:val="00A13639"/>
    <w:rsid w:val="00A14FE5"/>
    <w:rsid w:val="00A45754"/>
    <w:rsid w:val="00A5664D"/>
    <w:rsid w:val="00AB246B"/>
    <w:rsid w:val="00B138AD"/>
    <w:rsid w:val="00B407BF"/>
    <w:rsid w:val="00B502B6"/>
    <w:rsid w:val="00B56898"/>
    <w:rsid w:val="00B65BD8"/>
    <w:rsid w:val="00B95FE4"/>
    <w:rsid w:val="00BC28EE"/>
    <w:rsid w:val="00C229DA"/>
    <w:rsid w:val="00C46141"/>
    <w:rsid w:val="00C7047A"/>
    <w:rsid w:val="00CA2516"/>
    <w:rsid w:val="00CF148B"/>
    <w:rsid w:val="00CF745F"/>
    <w:rsid w:val="00E00E4B"/>
    <w:rsid w:val="00E8578A"/>
    <w:rsid w:val="00E92CFF"/>
    <w:rsid w:val="00EB2A1B"/>
    <w:rsid w:val="00EF2E43"/>
    <w:rsid w:val="00F37106"/>
    <w:rsid w:val="00F5156F"/>
    <w:rsid w:val="00F82B50"/>
    <w:rsid w:val="00F83AFF"/>
    <w:rsid w:val="00F93C11"/>
    <w:rsid w:val="00FA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37F4E"/>
  <w15:docId w15:val="{6F7C132D-7632-494B-85DC-B423DF7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1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locked/>
    <w:rsid w:val="0057410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Normal (Web)"/>
    <w:basedOn w:val="a"/>
    <w:uiPriority w:val="99"/>
    <w:rsid w:val="00621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21607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62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21607"/>
    <w:rPr>
      <w:rFonts w:ascii="Tahoma" w:hAnsi="Tahoma" w:cs="Tahoma"/>
      <w:sz w:val="16"/>
      <w:szCs w:val="16"/>
    </w:rPr>
  </w:style>
  <w:style w:type="character" w:customStyle="1" w:styleId="nobr">
    <w:name w:val="nobr"/>
    <w:uiPriority w:val="99"/>
    <w:rsid w:val="00762DE7"/>
    <w:rPr>
      <w:rFonts w:cs="Times New Roman"/>
    </w:rPr>
  </w:style>
  <w:style w:type="paragraph" w:styleId="a7">
    <w:name w:val="header"/>
    <w:basedOn w:val="a"/>
    <w:link w:val="a8"/>
    <w:uiPriority w:val="99"/>
    <w:rsid w:val="009C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9C4060"/>
    <w:rPr>
      <w:rFonts w:cs="Times New Roman"/>
    </w:rPr>
  </w:style>
  <w:style w:type="paragraph" w:styleId="a9">
    <w:name w:val="footer"/>
    <w:basedOn w:val="a"/>
    <w:link w:val="aa"/>
    <w:uiPriority w:val="99"/>
    <w:rsid w:val="009C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9C4060"/>
    <w:rPr>
      <w:rFonts w:cs="Times New Roman"/>
    </w:rPr>
  </w:style>
  <w:style w:type="paragraph" w:customStyle="1" w:styleId="TableStyle2">
    <w:name w:val="Table Style 2"/>
    <w:uiPriority w:val="99"/>
    <w:rsid w:val="00087C0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10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2016-12-05T08:59:00Z</cp:lastPrinted>
  <dcterms:created xsi:type="dcterms:W3CDTF">2016-11-25T08:20:00Z</dcterms:created>
  <dcterms:modified xsi:type="dcterms:W3CDTF">2022-12-18T12:50:00Z</dcterms:modified>
</cp:coreProperties>
</file>