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D6" w:rsidRDefault="00C77059" w:rsidP="000F61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Хранители отчих традиций.</w:t>
      </w:r>
    </w:p>
    <w:p w:rsidR="008A7ADE" w:rsidRDefault="008A7ADE" w:rsidP="000F61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324BF">
        <w:rPr>
          <w:rFonts w:ascii="Times New Roman" w:hAnsi="Times New Roman" w:cs="Times New Roman"/>
          <w:sz w:val="28"/>
          <w:szCs w:val="28"/>
        </w:rPr>
        <w:t xml:space="preserve">                          Автор</w:t>
      </w:r>
      <w:r>
        <w:rPr>
          <w:rFonts w:ascii="Times New Roman" w:hAnsi="Times New Roman" w:cs="Times New Roman"/>
          <w:sz w:val="28"/>
          <w:szCs w:val="28"/>
        </w:rPr>
        <w:t>: Алекберова Татьяна Ивановна,</w:t>
      </w:r>
    </w:p>
    <w:p w:rsidR="008A7ADE" w:rsidRPr="0017025E" w:rsidRDefault="008A7ADE" w:rsidP="000F61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324BF">
        <w:rPr>
          <w:rFonts w:ascii="Times New Roman" w:hAnsi="Times New Roman" w:cs="Times New Roman"/>
          <w:sz w:val="28"/>
          <w:szCs w:val="28"/>
        </w:rPr>
        <w:t xml:space="preserve">Соавтор: </w:t>
      </w:r>
      <w:r>
        <w:rPr>
          <w:rFonts w:ascii="Times New Roman" w:hAnsi="Times New Roman" w:cs="Times New Roman"/>
          <w:sz w:val="28"/>
          <w:szCs w:val="28"/>
        </w:rPr>
        <w:t>Банзаракцаева Елена Викторовна</w:t>
      </w:r>
    </w:p>
    <w:p w:rsidR="000F61D6" w:rsidRPr="0017025E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>День народного единства – это праздник единения народов, п</w:t>
      </w:r>
      <w:r w:rsidR="00F96795" w:rsidRPr="0017025E">
        <w:rPr>
          <w:rFonts w:ascii="Times New Roman" w:hAnsi="Times New Roman" w:cs="Times New Roman"/>
          <w:sz w:val="28"/>
          <w:szCs w:val="28"/>
        </w:rPr>
        <w:t>раздник дружбы, мира и согласия, праздник патриотизма.</w:t>
      </w:r>
      <w:r w:rsidRPr="0017025E">
        <w:rPr>
          <w:rFonts w:ascii="Times New Roman" w:hAnsi="Times New Roman" w:cs="Times New Roman"/>
          <w:sz w:val="28"/>
          <w:szCs w:val="28"/>
        </w:rPr>
        <w:t xml:space="preserve"> Именно этому празднику был посвящен </w:t>
      </w:r>
      <w:r w:rsidRPr="001702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025E">
        <w:rPr>
          <w:rFonts w:ascii="Times New Roman" w:hAnsi="Times New Roman" w:cs="Times New Roman"/>
          <w:sz w:val="28"/>
          <w:szCs w:val="28"/>
        </w:rPr>
        <w:t xml:space="preserve"> Республиканский Фестиваль лучших музейных практик по семейской культуре «Хранители отчих традиций». </w:t>
      </w:r>
    </w:p>
    <w:p w:rsidR="000F61D6" w:rsidRPr="0017025E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Фестиваль объединил  </w:t>
      </w:r>
      <w:r w:rsidR="00542446" w:rsidRPr="0017025E">
        <w:rPr>
          <w:rFonts w:ascii="Times New Roman" w:hAnsi="Times New Roman" w:cs="Times New Roman"/>
          <w:sz w:val="28"/>
          <w:szCs w:val="28"/>
        </w:rPr>
        <w:t xml:space="preserve">одиннадцать </w:t>
      </w:r>
      <w:r w:rsidRPr="0017025E">
        <w:rPr>
          <w:rFonts w:ascii="Times New Roman" w:hAnsi="Times New Roman" w:cs="Times New Roman"/>
          <w:sz w:val="28"/>
          <w:szCs w:val="28"/>
        </w:rPr>
        <w:t>д</w:t>
      </w:r>
      <w:r w:rsidR="00542446" w:rsidRPr="0017025E">
        <w:rPr>
          <w:rFonts w:ascii="Times New Roman" w:hAnsi="Times New Roman" w:cs="Times New Roman"/>
          <w:sz w:val="28"/>
          <w:szCs w:val="28"/>
        </w:rPr>
        <w:t>етских дошкольных учреждений</w:t>
      </w:r>
      <w:r w:rsidRPr="0017025E">
        <w:rPr>
          <w:rFonts w:ascii="Times New Roman" w:hAnsi="Times New Roman" w:cs="Times New Roman"/>
          <w:sz w:val="28"/>
          <w:szCs w:val="28"/>
        </w:rPr>
        <w:t xml:space="preserve"> города Улан-Удэ и Республики Бурятия, тех</w:t>
      </w:r>
      <w:r w:rsidR="00542446" w:rsidRPr="0017025E">
        <w:rPr>
          <w:rFonts w:ascii="Times New Roman" w:hAnsi="Times New Roman" w:cs="Times New Roman"/>
          <w:sz w:val="28"/>
          <w:szCs w:val="28"/>
        </w:rPr>
        <w:t>,</w:t>
      </w:r>
      <w:r w:rsidRPr="0017025E">
        <w:rPr>
          <w:rFonts w:ascii="Times New Roman" w:hAnsi="Times New Roman" w:cs="Times New Roman"/>
          <w:sz w:val="28"/>
          <w:szCs w:val="28"/>
        </w:rPr>
        <w:t xml:space="preserve"> кто реализует программу по приобщению детей к истории, традициям и культуре старообрядцев.</w:t>
      </w:r>
    </w:p>
    <w:p w:rsidR="000F61D6" w:rsidRPr="0017025E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Площадкой для проведения  Фестиваля был выбран музей истории Республики Бурятия и тоже не случайно. В этом году </w:t>
      </w:r>
      <w:r w:rsidR="00542446" w:rsidRPr="0017025E">
        <w:rPr>
          <w:rFonts w:ascii="Times New Roman" w:hAnsi="Times New Roman" w:cs="Times New Roman"/>
          <w:sz w:val="28"/>
          <w:szCs w:val="28"/>
        </w:rPr>
        <w:t xml:space="preserve">Национальному </w:t>
      </w:r>
      <w:r w:rsidRPr="0017025E">
        <w:rPr>
          <w:rFonts w:ascii="Times New Roman" w:hAnsi="Times New Roman" w:cs="Times New Roman"/>
          <w:sz w:val="28"/>
          <w:szCs w:val="28"/>
        </w:rPr>
        <w:t>музею</w:t>
      </w:r>
      <w:r w:rsidR="00542446" w:rsidRPr="0017025E">
        <w:rPr>
          <w:rFonts w:ascii="Times New Roman" w:hAnsi="Times New Roman" w:cs="Times New Roman"/>
          <w:sz w:val="28"/>
          <w:szCs w:val="28"/>
        </w:rPr>
        <w:t>,</w:t>
      </w:r>
      <w:r w:rsidRPr="0017025E">
        <w:rPr>
          <w:rFonts w:ascii="Times New Roman" w:hAnsi="Times New Roman" w:cs="Times New Roman"/>
          <w:sz w:val="28"/>
          <w:szCs w:val="28"/>
        </w:rPr>
        <w:t xml:space="preserve"> как и Республике Бурятия</w:t>
      </w:r>
      <w:r w:rsidR="00F96795" w:rsidRPr="0017025E">
        <w:rPr>
          <w:rFonts w:ascii="Times New Roman" w:hAnsi="Times New Roman" w:cs="Times New Roman"/>
          <w:sz w:val="28"/>
          <w:szCs w:val="28"/>
        </w:rPr>
        <w:t>,</w:t>
      </w:r>
      <w:r w:rsidRPr="0017025E">
        <w:rPr>
          <w:rFonts w:ascii="Times New Roman" w:hAnsi="Times New Roman" w:cs="Times New Roman"/>
          <w:sz w:val="28"/>
          <w:szCs w:val="28"/>
        </w:rPr>
        <w:t xml:space="preserve"> исполняется 100 лет.</w:t>
      </w:r>
    </w:p>
    <w:p w:rsidR="00853BB9" w:rsidRPr="0017025E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>Педагоги и дошколята представляли с</w:t>
      </w:r>
      <w:r w:rsidR="00542446" w:rsidRPr="0017025E">
        <w:rPr>
          <w:rFonts w:ascii="Times New Roman" w:hAnsi="Times New Roman" w:cs="Times New Roman"/>
          <w:sz w:val="28"/>
          <w:szCs w:val="28"/>
        </w:rPr>
        <w:t xml:space="preserve">вои мини-музеи в храме музейного искусства и это знаменательно. </w:t>
      </w:r>
      <w:r w:rsidR="00B112FD" w:rsidRPr="0017025E">
        <w:rPr>
          <w:rFonts w:ascii="Times New Roman" w:hAnsi="Times New Roman" w:cs="Times New Roman"/>
          <w:sz w:val="28"/>
          <w:szCs w:val="28"/>
        </w:rPr>
        <w:t xml:space="preserve">Ярко, самобытно, </w:t>
      </w:r>
      <w:r w:rsidR="00542446" w:rsidRPr="0017025E">
        <w:rPr>
          <w:rFonts w:ascii="Times New Roman" w:hAnsi="Times New Roman" w:cs="Times New Roman"/>
          <w:sz w:val="28"/>
          <w:szCs w:val="28"/>
        </w:rPr>
        <w:t>с большой любовью</w:t>
      </w:r>
      <w:r w:rsidR="00B112FD" w:rsidRPr="0017025E">
        <w:rPr>
          <w:rFonts w:ascii="Times New Roman" w:hAnsi="Times New Roman" w:cs="Times New Roman"/>
          <w:sz w:val="28"/>
          <w:szCs w:val="28"/>
        </w:rPr>
        <w:t xml:space="preserve"> и профессионально, как настоящие экскурсоводы,</w:t>
      </w:r>
      <w:r w:rsidR="00542446" w:rsidRPr="0017025E">
        <w:rPr>
          <w:rFonts w:ascii="Times New Roman" w:hAnsi="Times New Roman" w:cs="Times New Roman"/>
          <w:sz w:val="28"/>
          <w:szCs w:val="28"/>
        </w:rPr>
        <w:t xml:space="preserve"> дошкольники представляли свои лучшие музейные </w:t>
      </w:r>
      <w:r w:rsidR="00C77059">
        <w:rPr>
          <w:rFonts w:ascii="Times New Roman" w:hAnsi="Times New Roman" w:cs="Times New Roman"/>
          <w:sz w:val="28"/>
          <w:szCs w:val="28"/>
        </w:rPr>
        <w:t>практики</w:t>
      </w:r>
      <w:r w:rsidR="00542446" w:rsidRPr="0017025E">
        <w:rPr>
          <w:rFonts w:ascii="Times New Roman" w:hAnsi="Times New Roman" w:cs="Times New Roman"/>
          <w:sz w:val="28"/>
          <w:szCs w:val="28"/>
        </w:rPr>
        <w:t>: здесь и рассказ о берестяном туяске, о глиняном горшке, о семейском костюме</w:t>
      </w:r>
      <w:r w:rsidR="00853BB9" w:rsidRPr="0017025E">
        <w:rPr>
          <w:rFonts w:ascii="Times New Roman" w:hAnsi="Times New Roman" w:cs="Times New Roman"/>
          <w:sz w:val="28"/>
          <w:szCs w:val="28"/>
        </w:rPr>
        <w:t>, об убранст</w:t>
      </w:r>
      <w:r w:rsidR="0010245D" w:rsidRPr="0017025E">
        <w:rPr>
          <w:rFonts w:ascii="Times New Roman" w:hAnsi="Times New Roman" w:cs="Times New Roman"/>
          <w:sz w:val="28"/>
          <w:szCs w:val="28"/>
        </w:rPr>
        <w:t>ве семейского дома, о сельско-хозяйственной технике.</w:t>
      </w:r>
    </w:p>
    <w:p w:rsidR="002324BF" w:rsidRDefault="00542446" w:rsidP="00232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Никого не оставила равнодушным экскурсия-сказка «О волшебном мёде» - дети подготовительной группы детского сада №161 «Ёлочка» </w:t>
      </w:r>
      <w:r w:rsidR="00853BB9" w:rsidRPr="0017025E">
        <w:rPr>
          <w:rFonts w:ascii="Times New Roman" w:hAnsi="Times New Roman" w:cs="Times New Roman"/>
          <w:sz w:val="28"/>
          <w:szCs w:val="28"/>
        </w:rPr>
        <w:t xml:space="preserve">г. Улан-Удэ </w:t>
      </w:r>
      <w:r w:rsidRPr="0017025E">
        <w:rPr>
          <w:rFonts w:ascii="Times New Roman" w:hAnsi="Times New Roman" w:cs="Times New Roman"/>
          <w:sz w:val="28"/>
          <w:szCs w:val="28"/>
        </w:rPr>
        <w:t xml:space="preserve">интересно, с увлечением рассказали членам жюри о своем мини-музее «Семейской деревни Кашкино – деревни мастеров». </w:t>
      </w:r>
    </w:p>
    <w:p w:rsidR="002324BF" w:rsidRDefault="002324BF" w:rsidP="002324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088ED5" wp14:editId="64310A16">
            <wp:extent cx="2257425" cy="3246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7754" b="19791"/>
                    <a:stretch/>
                  </pic:blipFill>
                  <pic:spPr bwMode="auto">
                    <a:xfrm>
                      <a:off x="0" y="0"/>
                      <a:ext cx="2268410" cy="326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BC99209" wp14:editId="2A321EE7">
            <wp:extent cx="2190750" cy="32454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0674" cy="326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1D6" w:rsidRDefault="00542446" w:rsidP="00232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Экскурсия – сказка о семейской деревне </w:t>
      </w:r>
      <w:r w:rsidR="00F96795" w:rsidRPr="0017025E">
        <w:rPr>
          <w:rFonts w:ascii="Times New Roman" w:hAnsi="Times New Roman" w:cs="Times New Roman"/>
          <w:sz w:val="28"/>
          <w:szCs w:val="28"/>
        </w:rPr>
        <w:t xml:space="preserve">поведала о </w:t>
      </w:r>
      <w:r w:rsidR="00B112FD" w:rsidRPr="0017025E">
        <w:rPr>
          <w:rFonts w:ascii="Times New Roman" w:hAnsi="Times New Roman" w:cs="Times New Roman"/>
          <w:sz w:val="28"/>
          <w:szCs w:val="28"/>
        </w:rPr>
        <w:t xml:space="preserve">её </w:t>
      </w:r>
      <w:r w:rsidR="00F96795" w:rsidRPr="0017025E">
        <w:rPr>
          <w:rFonts w:ascii="Times New Roman" w:hAnsi="Times New Roman" w:cs="Times New Roman"/>
          <w:sz w:val="28"/>
          <w:szCs w:val="28"/>
        </w:rPr>
        <w:t>жителях -</w:t>
      </w:r>
      <w:r w:rsidR="00853BB9" w:rsidRPr="0017025E">
        <w:rPr>
          <w:rFonts w:ascii="Times New Roman" w:hAnsi="Times New Roman" w:cs="Times New Roman"/>
          <w:sz w:val="28"/>
          <w:szCs w:val="28"/>
        </w:rPr>
        <w:t xml:space="preserve"> мастерах своего дела, тружениках: пчеловоде, шорнике, кузнеце, гончаре, бондаре, земледельце. Смысл сказки-экскурсии в большом трудолюбии семейского народа, в их согласии, взаимовыручке, поддержке и дружбе. </w:t>
      </w:r>
      <w:r w:rsidR="00F96795" w:rsidRPr="0017025E">
        <w:rPr>
          <w:rFonts w:ascii="Times New Roman" w:hAnsi="Times New Roman" w:cs="Times New Roman"/>
          <w:sz w:val="28"/>
          <w:szCs w:val="28"/>
        </w:rPr>
        <w:t>Жюри по достоинству оценило труды педагогов и дошколят детского сада «Ёлочка» - они стали лауреатами конкурса мини-музеев заняли почетное 1 место.</w:t>
      </w:r>
    </w:p>
    <w:p w:rsidR="008A7ADE" w:rsidRDefault="008A7ADE" w:rsidP="008A7AD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A7A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2D7ADF" wp14:editId="50CF840B">
            <wp:extent cx="4137025" cy="2650247"/>
            <wp:effectExtent l="0" t="0" r="0" b="0"/>
            <wp:docPr id="16" name="Рисунок 16" descr="C:\Users\user\AppData\Local\Temp\Rar$DIa0.794\IMG_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94\IMG_68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23" cy="266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BF" w:rsidRDefault="002324BF" w:rsidP="008A7AD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Алекберова Татьяна Ивановна, </w:t>
      </w:r>
      <w:r w:rsidR="008A7ADE" w:rsidRPr="001016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16E4" w:rsidRPr="001016E4">
        <w:rPr>
          <w:rFonts w:ascii="Times New Roman" w:hAnsi="Times New Roman" w:cs="Times New Roman"/>
          <w:i/>
          <w:sz w:val="24"/>
          <w:szCs w:val="24"/>
        </w:rPr>
        <w:t xml:space="preserve">презентация </w:t>
      </w:r>
      <w:r w:rsidR="008A7ADE" w:rsidRPr="001016E4">
        <w:rPr>
          <w:rFonts w:ascii="Times New Roman" w:hAnsi="Times New Roman" w:cs="Times New Roman"/>
          <w:i/>
          <w:sz w:val="24"/>
          <w:szCs w:val="24"/>
        </w:rPr>
        <w:t xml:space="preserve"> мини-музея </w:t>
      </w:r>
    </w:p>
    <w:p w:rsidR="008A7ADE" w:rsidRPr="001016E4" w:rsidRDefault="008A7ADE" w:rsidP="008A7AD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016E4">
        <w:rPr>
          <w:rFonts w:ascii="Times New Roman" w:hAnsi="Times New Roman" w:cs="Times New Roman"/>
          <w:i/>
          <w:sz w:val="24"/>
          <w:szCs w:val="24"/>
        </w:rPr>
        <w:t>«Семейская деревня «Кашкино»</w:t>
      </w:r>
    </w:p>
    <w:p w:rsidR="008A7ADE" w:rsidRPr="001016E4" w:rsidRDefault="008A7ADE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7ADE" w:rsidRPr="0017025E" w:rsidRDefault="008A7ADE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BB9" w:rsidRPr="0017025E" w:rsidRDefault="00853BB9" w:rsidP="00F96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Поддержку и организацию фестиваля осуществляла Ассоциация содействия сохранению и развитию этнокультуры старообрядцев под руководством Белых Леонида Яковлевича. </w:t>
      </w:r>
    </w:p>
    <w:p w:rsidR="00853BB9" w:rsidRPr="0017025E" w:rsidRDefault="00853BB9" w:rsidP="0085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ab/>
        <w:t>Леонид Белых, Председатель Ассоциации, Герой труда РФ:</w:t>
      </w:r>
    </w:p>
    <w:p w:rsidR="00853BB9" w:rsidRPr="0017025E" w:rsidRDefault="00853BB9" w:rsidP="0085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          - Привлечение к патриотизму, любить  свою деревню, свою Родину, где ты родился, живешь, учился. Это очень значимо</w:t>
      </w:r>
      <w:r w:rsidR="00F96795" w:rsidRPr="0017025E">
        <w:rPr>
          <w:rFonts w:ascii="Times New Roman" w:hAnsi="Times New Roman" w:cs="Times New Roman"/>
          <w:sz w:val="28"/>
          <w:szCs w:val="28"/>
        </w:rPr>
        <w:t>, поэтому сегодня воины из Бурятии так прославляют нашу Республику.</w:t>
      </w:r>
    </w:p>
    <w:p w:rsidR="00853BB9" w:rsidRDefault="00853BB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 </w:t>
      </w:r>
      <w:r w:rsidR="00F96795" w:rsidRPr="0017025E">
        <w:rPr>
          <w:rFonts w:ascii="Times New Roman" w:hAnsi="Times New Roman" w:cs="Times New Roman"/>
          <w:sz w:val="28"/>
          <w:szCs w:val="28"/>
        </w:rPr>
        <w:t>Организаторы  Фестиваля «Хранители отчих традиций» Центр детско-юношеского туризма г. Улан-Удэ, городские детский сады №161 «Ёлочка» и №64 «Колокольчик», Центр дополнительного образования «Эдельвейс».</w:t>
      </w:r>
    </w:p>
    <w:p w:rsidR="001016E4" w:rsidRDefault="001016E4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4A50FB" wp14:editId="4E119BB4">
            <wp:extent cx="4472247" cy="2763520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9115" cy="276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E4" w:rsidRPr="001016E4" w:rsidRDefault="001016E4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16E4">
        <w:rPr>
          <w:rFonts w:ascii="Times New Roman" w:hAnsi="Times New Roman" w:cs="Times New Roman"/>
          <w:i/>
          <w:sz w:val="28"/>
          <w:szCs w:val="28"/>
        </w:rPr>
        <w:t>Организаторы Фестиваля</w:t>
      </w:r>
    </w:p>
    <w:p w:rsidR="00137D61" w:rsidRDefault="00B112F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>Силами педагогов детского сада «Ёлочка» и центра дополнительного образования «Эдельвейс» были организованы мастер-кла</w:t>
      </w:r>
      <w:r w:rsidR="004B659B">
        <w:rPr>
          <w:rFonts w:ascii="Times New Roman" w:hAnsi="Times New Roman" w:cs="Times New Roman"/>
          <w:sz w:val="28"/>
          <w:szCs w:val="28"/>
        </w:rPr>
        <w:t>ссы на площадке Фестиваля. П</w:t>
      </w:r>
      <w:r w:rsidRPr="0017025E">
        <w:rPr>
          <w:rFonts w:ascii="Times New Roman" w:hAnsi="Times New Roman" w:cs="Times New Roman"/>
          <w:sz w:val="28"/>
          <w:szCs w:val="28"/>
        </w:rPr>
        <w:t xml:space="preserve">од руководством педагогов ДОУ Лесковой Анны Сергеевны и Веприковой Галины Александровны </w:t>
      </w:r>
      <w:r w:rsidR="000054C3" w:rsidRPr="0017025E">
        <w:rPr>
          <w:rFonts w:ascii="Times New Roman" w:hAnsi="Times New Roman" w:cs="Times New Roman"/>
          <w:sz w:val="28"/>
          <w:szCs w:val="28"/>
        </w:rPr>
        <w:t xml:space="preserve">воспитанники детских садов </w:t>
      </w:r>
      <w:r w:rsidRPr="0017025E">
        <w:rPr>
          <w:rFonts w:ascii="Times New Roman" w:hAnsi="Times New Roman" w:cs="Times New Roman"/>
          <w:sz w:val="28"/>
          <w:szCs w:val="28"/>
        </w:rPr>
        <w:t xml:space="preserve">окунулись в </w:t>
      </w:r>
      <w:r w:rsidRPr="0017025E">
        <w:rPr>
          <w:rFonts w:ascii="Times New Roman" w:hAnsi="Times New Roman" w:cs="Times New Roman"/>
          <w:sz w:val="28"/>
          <w:szCs w:val="28"/>
        </w:rPr>
        <w:lastRenderedPageBreak/>
        <w:t xml:space="preserve">мир домовой росписи семейских – с удовольствием и радостью расписывали предметы домашней  утвари техникой точечного рисования. </w:t>
      </w:r>
    </w:p>
    <w:p w:rsidR="002069F6" w:rsidRPr="0017025E" w:rsidRDefault="002069F6" w:rsidP="002069F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68F1CB" wp14:editId="0610D3B7">
            <wp:extent cx="2987675" cy="44057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9740" cy="440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3A888CA" wp14:editId="63948A71">
            <wp:extent cx="2821033" cy="44057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9536" cy="44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D" w:rsidRPr="0017025E" w:rsidRDefault="00B112F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центра «Эдельвейс» Онтобоева </w:t>
      </w:r>
      <w:r w:rsidR="000054C3" w:rsidRPr="0017025E">
        <w:rPr>
          <w:rFonts w:ascii="Times New Roman" w:hAnsi="Times New Roman" w:cs="Times New Roman"/>
          <w:sz w:val="28"/>
          <w:szCs w:val="28"/>
        </w:rPr>
        <w:t xml:space="preserve">Эржена Цыбановна и Анциферова Елена Геннадьевна познакомили детей с изготовлением </w:t>
      </w:r>
      <w:r w:rsidR="0010245D" w:rsidRPr="0017025E">
        <w:rPr>
          <w:rFonts w:ascii="Times New Roman" w:hAnsi="Times New Roman" w:cs="Times New Roman"/>
          <w:sz w:val="28"/>
          <w:szCs w:val="28"/>
        </w:rPr>
        <w:t>народной «К</w:t>
      </w:r>
      <w:r w:rsidR="000054C3" w:rsidRPr="0017025E">
        <w:rPr>
          <w:rFonts w:ascii="Times New Roman" w:hAnsi="Times New Roman" w:cs="Times New Roman"/>
          <w:sz w:val="28"/>
          <w:szCs w:val="28"/>
        </w:rPr>
        <w:t>уклы – крупянички</w:t>
      </w:r>
      <w:r w:rsidR="0010245D" w:rsidRPr="0017025E">
        <w:rPr>
          <w:rFonts w:ascii="Times New Roman" w:hAnsi="Times New Roman" w:cs="Times New Roman"/>
          <w:sz w:val="28"/>
          <w:szCs w:val="28"/>
        </w:rPr>
        <w:t>»</w:t>
      </w:r>
      <w:r w:rsidR="000054C3" w:rsidRPr="0017025E">
        <w:rPr>
          <w:rFonts w:ascii="Times New Roman" w:hAnsi="Times New Roman" w:cs="Times New Roman"/>
          <w:sz w:val="28"/>
          <w:szCs w:val="28"/>
        </w:rPr>
        <w:t>.</w:t>
      </w:r>
    </w:p>
    <w:p w:rsidR="0010245D" w:rsidRPr="0017025E" w:rsidRDefault="0010245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>Елена Анциферова, педагог дополнительного образования «Эдельвейс»:</w:t>
      </w:r>
    </w:p>
    <w:p w:rsidR="0010245D" w:rsidRDefault="0010245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t>- Основа куклы – мешочек с крупой. Когда мешочек с крупой полный, считается, что чаша домашнего очага полная,  кукла хранится до весны. Даже если в хозяйстве все запасы заканчивались, куклу не трогали.</w:t>
      </w:r>
    </w:p>
    <w:p w:rsidR="002069F6" w:rsidRPr="0017025E" w:rsidRDefault="002069F6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16A7E52" wp14:editId="4D7CFE15">
            <wp:extent cx="1613535" cy="2657475"/>
            <wp:effectExtent l="0" t="0" r="571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1172" cy="267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245D" w:rsidRPr="0017025E" w:rsidRDefault="0010245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795" w:rsidRDefault="0010245D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5E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Национальные </w:t>
      </w:r>
      <w:r w:rsidR="0017025E" w:rsidRPr="0017025E">
        <w:rPr>
          <w:rFonts w:ascii="Times New Roman" w:hAnsi="Times New Roman" w:cs="Times New Roman"/>
          <w:sz w:val="28"/>
          <w:szCs w:val="28"/>
        </w:rPr>
        <w:t xml:space="preserve">яркие разноцветные </w:t>
      </w:r>
      <w:r w:rsidRPr="0017025E">
        <w:rPr>
          <w:rFonts w:ascii="Times New Roman" w:hAnsi="Times New Roman" w:cs="Times New Roman"/>
          <w:sz w:val="28"/>
          <w:szCs w:val="28"/>
        </w:rPr>
        <w:t xml:space="preserve">наряды, янтари, игры, </w:t>
      </w:r>
      <w:r w:rsidR="0017025E" w:rsidRPr="0017025E">
        <w:rPr>
          <w:rFonts w:ascii="Times New Roman" w:hAnsi="Times New Roman" w:cs="Times New Roman"/>
          <w:sz w:val="28"/>
          <w:szCs w:val="28"/>
        </w:rPr>
        <w:t>традиционное</w:t>
      </w:r>
      <w:r w:rsidRPr="0017025E">
        <w:rPr>
          <w:rFonts w:ascii="Times New Roman" w:hAnsi="Times New Roman" w:cs="Times New Roman"/>
          <w:sz w:val="28"/>
          <w:szCs w:val="28"/>
        </w:rPr>
        <w:t xml:space="preserve"> </w:t>
      </w:r>
      <w:r w:rsidR="0017025E" w:rsidRPr="0017025E">
        <w:rPr>
          <w:rFonts w:ascii="Times New Roman" w:hAnsi="Times New Roman" w:cs="Times New Roman"/>
          <w:sz w:val="28"/>
          <w:szCs w:val="28"/>
        </w:rPr>
        <w:t>семейская кухня все это сохраняется и передается подрастающему поколению. Дети дошкольного возраста с малых лет приобщаются к народной культуре, к музейным традициям, к обычаям и истории предков, этим обеспечивается межпоколенная связь, это есть залог сохранения отчих традиций.</w:t>
      </w:r>
    </w:p>
    <w:p w:rsidR="002324BF" w:rsidRDefault="002324BF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69F6" w:rsidRPr="0017025E" w:rsidRDefault="002069F6" w:rsidP="002069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84E06E" wp14:editId="27A2D01A">
            <wp:extent cx="5094813" cy="2295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6999" cy="22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1D6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F61D6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9F6" w:rsidRDefault="002069F6" w:rsidP="002069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3848F9" wp14:editId="2531C345">
            <wp:extent cx="4686229" cy="2111433"/>
            <wp:effectExtent l="0" t="0" r="63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0474" cy="21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E4" w:rsidRPr="001016E4" w:rsidRDefault="001016E4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016E4">
        <w:rPr>
          <w:rFonts w:ascii="Times New Roman" w:hAnsi="Times New Roman" w:cs="Times New Roman"/>
          <w:i/>
          <w:sz w:val="24"/>
          <w:szCs w:val="24"/>
        </w:rPr>
        <w:t>Церемония награждения</w:t>
      </w: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C063E4C" wp14:editId="63D2C9C0">
            <wp:extent cx="2313071" cy="3574472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18691" cy="35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1EC150" wp14:editId="3DA104F5">
            <wp:extent cx="4494633" cy="2067387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7921" cy="206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1D6" w:rsidRDefault="000F61D6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A77DE7" wp14:editId="11E3EA82">
            <wp:extent cx="4494530" cy="2067340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1836" cy="207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34BC81D" wp14:editId="11EB609F">
            <wp:extent cx="4543887" cy="209004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61210" cy="20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7DFCA6" wp14:editId="7BDE9372">
            <wp:extent cx="4510636" cy="2074748"/>
            <wp:effectExtent l="0" t="0" r="444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4671" cy="207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1016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52511F" wp14:editId="78038ADF">
            <wp:extent cx="4487797" cy="2064242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98483" cy="206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D9C" w:rsidRDefault="005E1D9C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239" w:rsidRDefault="00E04239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42B5" w:rsidRDefault="003142B5" w:rsidP="000F6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1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4E" w:rsidRDefault="008E424E" w:rsidP="00E04239">
      <w:pPr>
        <w:spacing w:after="0" w:line="240" w:lineRule="auto"/>
      </w:pPr>
      <w:r>
        <w:separator/>
      </w:r>
    </w:p>
  </w:endnote>
  <w:endnote w:type="continuationSeparator" w:id="0">
    <w:p w:rsidR="008E424E" w:rsidRDefault="008E424E" w:rsidP="00E0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4E" w:rsidRDefault="008E424E" w:rsidP="00E04239">
      <w:pPr>
        <w:spacing w:after="0" w:line="240" w:lineRule="auto"/>
      </w:pPr>
      <w:r>
        <w:separator/>
      </w:r>
    </w:p>
  </w:footnote>
  <w:footnote w:type="continuationSeparator" w:id="0">
    <w:p w:rsidR="008E424E" w:rsidRDefault="008E424E" w:rsidP="00E04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E8"/>
    <w:rsid w:val="000054C3"/>
    <w:rsid w:val="000F61D6"/>
    <w:rsid w:val="001016E4"/>
    <w:rsid w:val="0010245D"/>
    <w:rsid w:val="00137D61"/>
    <w:rsid w:val="0017025E"/>
    <w:rsid w:val="002069F6"/>
    <w:rsid w:val="002324BF"/>
    <w:rsid w:val="00246AE8"/>
    <w:rsid w:val="003142B5"/>
    <w:rsid w:val="004A569C"/>
    <w:rsid w:val="004B659B"/>
    <w:rsid w:val="00542446"/>
    <w:rsid w:val="005E1D9C"/>
    <w:rsid w:val="005F7CCD"/>
    <w:rsid w:val="00853BB9"/>
    <w:rsid w:val="008A7ADE"/>
    <w:rsid w:val="008E424E"/>
    <w:rsid w:val="00B112FD"/>
    <w:rsid w:val="00C77059"/>
    <w:rsid w:val="00E04239"/>
    <w:rsid w:val="00F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F058"/>
  <w15:docId w15:val="{1E7459E1-1F31-4C39-9EEF-C40A7914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D6"/>
  </w:style>
  <w:style w:type="paragraph" w:styleId="1">
    <w:name w:val="heading 1"/>
    <w:basedOn w:val="a"/>
    <w:link w:val="10"/>
    <w:uiPriority w:val="9"/>
    <w:qFormat/>
    <w:rsid w:val="000F61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1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F61D6"/>
    <w:pPr>
      <w:ind w:left="720"/>
      <w:contextualSpacing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E04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4239"/>
  </w:style>
  <w:style w:type="paragraph" w:styleId="a6">
    <w:name w:val="footer"/>
    <w:basedOn w:val="a"/>
    <w:link w:val="a7"/>
    <w:uiPriority w:val="99"/>
    <w:unhideWhenUsed/>
    <w:rsid w:val="00E04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2023-11-08T04:28:00Z</dcterms:created>
  <dcterms:modified xsi:type="dcterms:W3CDTF">2023-11-08T04:42:00Z</dcterms:modified>
</cp:coreProperties>
</file>