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2DA4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 собак?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Место укуса промыть водой с мылом или дезинфицирующим раствором, например, 3% перекисью водорода;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Как регистрировать,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чипировать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>, вакцинировать собак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7. Собаки, находящиеся на улицах и в иных общественных местах без сопровождающего лица, подлежат отлову.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При содержании собак в частных домах животное должно содержаться на привязи или в вольере, исключающим свободный доступ к выходу на улицу.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выгула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- Обеспечивайте уборку продуктов жизнедеятельности животного в местах и на территориях общего пользования;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установлены федеральным и региональным законодательством.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B94B48" w:rsidRPr="00002DA4" w:rsidRDefault="00B94B48" w:rsidP="003E55DD">
      <w:pPr>
        <w:rPr>
          <w:rFonts w:ascii="Times New Roman" w:hAnsi="Times New Roman" w:cs="Times New Roman"/>
          <w:sz w:val="28"/>
          <w:szCs w:val="28"/>
        </w:rPr>
      </w:pPr>
    </w:p>
    <w:sectPr w:rsidR="00B94B48" w:rsidRPr="0000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9"/>
    <w:rsid w:val="00000391"/>
    <w:rsid w:val="00002DA4"/>
    <w:rsid w:val="0014497F"/>
    <w:rsid w:val="00257388"/>
    <w:rsid w:val="002F3994"/>
    <w:rsid w:val="003200D4"/>
    <w:rsid w:val="00383744"/>
    <w:rsid w:val="003D2E79"/>
    <w:rsid w:val="003E55DD"/>
    <w:rsid w:val="004C249B"/>
    <w:rsid w:val="00824C36"/>
    <w:rsid w:val="009A5A15"/>
    <w:rsid w:val="00B94B48"/>
    <w:rsid w:val="00BB2EA5"/>
    <w:rsid w:val="00D25544"/>
    <w:rsid w:val="00E25DFF"/>
    <w:rsid w:val="00E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E50CF-5CE2-41A7-AFE5-6AD273FA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Дыршикова Эржена Доржиевна</dc:creator>
  <cp:keywords/>
  <dc:description/>
  <cp:lastModifiedBy>Дашиева Эльвира Рабдановна</cp:lastModifiedBy>
  <cp:revision>2</cp:revision>
  <dcterms:created xsi:type="dcterms:W3CDTF">2021-02-02T01:39:00Z</dcterms:created>
  <dcterms:modified xsi:type="dcterms:W3CDTF">2021-02-02T01:39:00Z</dcterms:modified>
</cp:coreProperties>
</file>