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1EF74568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sz w:val="40"/>
        </w:rPr>
      </w:pPr>
      <w:r>
        <w:rPr>
          <w:b w:val="1"/>
          <w:sz w:val="40"/>
        </w:rPr>
        <w:t>МАДОУ Детский сад № 161</w:t>
      </w:r>
    </w:p>
    <w:p>
      <w:pPr>
        <w:jc w:val="center"/>
        <w:rPr>
          <w:b w:val="1"/>
          <w:sz w:val="40"/>
        </w:rPr>
      </w:pPr>
    </w:p>
    <w:p>
      <w:pPr>
        <w:jc w:val="center"/>
        <w:rPr>
          <w:b w:val="1"/>
          <w:sz w:val="40"/>
        </w:rPr>
      </w:pPr>
    </w:p>
    <w:p>
      <w:pPr>
        <w:jc w:val="center"/>
        <w:rPr>
          <w:b w:val="1"/>
          <w:sz w:val="40"/>
        </w:rPr>
      </w:pPr>
    </w:p>
    <w:p>
      <w:pPr>
        <w:rPr>
          <w:b w:val="1"/>
          <w:sz w:val="40"/>
        </w:rPr>
      </w:pPr>
    </w:p>
    <w:p>
      <w:pPr>
        <w:jc w:val="center"/>
        <w:rPr>
          <w:b w:val="1"/>
          <w:sz w:val="40"/>
        </w:rPr>
      </w:pPr>
    </w:p>
    <w:p>
      <w:pPr>
        <w:jc w:val="center"/>
        <w:rPr>
          <w:b w:val="1"/>
          <w:sz w:val="48"/>
        </w:rPr>
      </w:pPr>
      <w:r>
        <w:rPr>
          <w:b w:val="1"/>
          <w:sz w:val="48"/>
        </w:rPr>
        <w:t>Спортивное развлечение</w:t>
      </w:r>
    </w:p>
    <w:p>
      <w:pPr>
        <w:jc w:val="center"/>
        <w:rPr>
          <w:b w:val="1"/>
          <w:sz w:val="48"/>
        </w:rPr>
      </w:pPr>
      <w:r>
        <w:rPr>
          <w:b w:val="1"/>
          <w:sz w:val="48"/>
        </w:rPr>
        <w:t>«Осеннее развлечение»</w:t>
      </w:r>
    </w:p>
    <w:p>
      <w:pPr>
        <w:jc w:val="center"/>
        <w:rPr>
          <w:b w:val="1"/>
          <w:sz w:val="48"/>
        </w:rPr>
      </w:pPr>
      <w:r>
        <w:rPr>
          <w:b w:val="1"/>
          <w:sz w:val="48"/>
        </w:rPr>
        <w:t xml:space="preserve">(старшая </w:t>
      </w:r>
      <w:bookmarkStart w:id="0" w:name="_GoBack"/>
      <w:bookmarkEnd w:id="0"/>
      <w:r>
        <w:rPr>
          <w:b w:val="1"/>
          <w:sz w:val="48"/>
        </w:rPr>
        <w:t>группа)</w:t>
      </w:r>
    </w:p>
    <w:p>
      <w:pPr>
        <w:jc w:val="center"/>
        <w:rPr>
          <w:b w:val="1"/>
          <w:sz w:val="32"/>
        </w:rPr>
      </w:pPr>
    </w:p>
    <w:p>
      <w:pPr>
        <w:jc w:val="center"/>
        <w:rPr>
          <w:b w:val="1"/>
          <w:sz w:val="32"/>
        </w:rPr>
      </w:pPr>
    </w:p>
    <w:p>
      <w:pPr>
        <w:jc w:val="center"/>
        <w:rPr>
          <w:b w:val="1"/>
          <w:sz w:val="32"/>
        </w:rPr>
      </w:pPr>
    </w:p>
    <w:p>
      <w:pPr>
        <w:jc w:val="center"/>
        <w:rPr>
          <w:b w:val="1"/>
          <w:sz w:val="32"/>
        </w:rPr>
      </w:pPr>
    </w:p>
    <w:p>
      <w:pPr>
        <w:jc w:val="center"/>
        <w:rPr>
          <w:b w:val="1"/>
          <w:sz w:val="32"/>
        </w:rPr>
      </w:pPr>
    </w:p>
    <w:p>
      <w:pPr>
        <w:jc w:val="right"/>
        <w:rPr>
          <w:b w:val="1"/>
          <w:sz w:val="32"/>
        </w:rPr>
      </w:pPr>
      <w:r>
        <w:rPr>
          <w:b w:val="1"/>
          <w:sz w:val="32"/>
        </w:rPr>
        <w:t>Воспитатель: Бадмаева Д.Д.</w:t>
      </w:r>
    </w:p>
    <w:p>
      <w:pPr>
        <w:jc w:val="center"/>
        <w:rPr>
          <w:b w:val="1"/>
          <w:sz w:val="32"/>
        </w:rPr>
      </w:pPr>
    </w:p>
    <w:p>
      <w:pPr>
        <w:jc w:val="center"/>
        <w:rPr>
          <w:b w:val="1"/>
          <w:sz w:val="32"/>
        </w:rPr>
      </w:pPr>
    </w:p>
    <w:p>
      <w:pPr>
        <w:jc w:val="center"/>
        <w:rPr>
          <w:b w:val="1"/>
          <w:sz w:val="32"/>
        </w:rPr>
      </w:pPr>
    </w:p>
    <w:p>
      <w:pPr>
        <w:jc w:val="center"/>
        <w:rPr>
          <w:b w:val="1"/>
          <w:sz w:val="32"/>
        </w:rPr>
      </w:pPr>
    </w:p>
    <w:p>
      <w:pPr>
        <w:jc w:val="center"/>
        <w:rPr>
          <w:b w:val="1"/>
          <w:sz w:val="32"/>
        </w:rPr>
      </w:pPr>
    </w:p>
    <w:p>
      <w:pPr>
        <w:jc w:val="center"/>
        <w:rPr>
          <w:b w:val="1"/>
          <w:sz w:val="32"/>
        </w:rPr>
      </w:pPr>
      <w:r>
        <w:rPr>
          <w:b w:val="1"/>
          <w:sz w:val="32"/>
        </w:rPr>
        <w:t>г. Улан-Удэ</w:t>
      </w:r>
    </w:p>
    <w:p>
      <w:pPr>
        <w:jc w:val="center"/>
        <w:rPr>
          <w:rFonts w:ascii="Arial" w:hAnsi="Arial"/>
          <w:b w:val="1"/>
        </w:rPr>
      </w:pPr>
      <w:r>
        <w:rPr>
          <w:b w:val="1"/>
          <w:sz w:val="32"/>
        </w:rPr>
        <w:t>Октябрь, 2021г</w:t>
      </w:r>
    </w:p>
    <w:p>
      <w:pPr>
        <w:rPr>
          <w:rFonts w:ascii="Arial" w:hAnsi="Arial"/>
          <w:b w:val="1"/>
        </w:rPr>
      </w:pPr>
    </w:p>
    <w:p>
      <w:pPr>
        <w:rPr>
          <w:rFonts w:ascii="Arial" w:hAnsi="Arial"/>
        </w:rPr>
      </w:pPr>
      <w:r>
        <w:rPr>
          <w:rFonts w:ascii="Arial" w:hAnsi="Arial"/>
          <w:b w:val="1"/>
        </w:rPr>
        <w:t>Цель:</w:t>
      </w:r>
      <w:r>
        <w:rPr>
          <w:rFonts w:ascii="Arial" w:hAnsi="Arial"/>
        </w:rPr>
        <w:t xml:space="preserve"> Формирование у детей желания участвовать в спортивных играх; воспитывать командный дух.</w:t>
      </w:r>
    </w:p>
    <w:p>
      <w:pPr>
        <w:rPr>
          <w:rFonts w:ascii="Arial" w:hAnsi="Arial"/>
          <w:b w:val="1"/>
        </w:rPr>
      </w:pPr>
      <w:r>
        <w:rPr>
          <w:rFonts w:ascii="Arial" w:hAnsi="Arial"/>
          <w:b w:val="1"/>
        </w:rPr>
        <w:t>Задачи:</w:t>
      </w:r>
    </w:p>
    <w:p>
      <w:pPr>
        <w:rPr>
          <w:rFonts w:ascii="Arial" w:hAnsi="Arial"/>
        </w:rPr>
      </w:pPr>
      <w:r>
        <w:rPr>
          <w:rFonts w:ascii="Arial" w:hAnsi="Arial"/>
        </w:rPr>
        <w:t>- закреплять знания о сезонных признаках и о труде людей осенью;</w:t>
      </w:r>
    </w:p>
    <w:p>
      <w:pPr>
        <w:rPr>
          <w:rFonts w:ascii="Arial" w:hAnsi="Arial"/>
        </w:rPr>
      </w:pPr>
      <w:r>
        <w:rPr>
          <w:rFonts w:ascii="Arial" w:hAnsi="Arial"/>
        </w:rPr>
        <w:t>- совершенствовать коммуникативные навыки и музыкальные способности;</w:t>
      </w:r>
    </w:p>
    <w:p>
      <w:pPr>
        <w:rPr>
          <w:rFonts w:ascii="Arial" w:hAnsi="Arial"/>
        </w:rPr>
      </w:pPr>
      <w:r>
        <w:rPr>
          <w:rFonts w:ascii="Arial" w:hAnsi="Arial"/>
        </w:rPr>
        <w:t>- развивать двигательные навыки, интерес к спортивным развлечениям;</w:t>
      </w:r>
    </w:p>
    <w:p>
      <w:pPr>
        <w:rPr>
          <w:rFonts w:ascii="Arial" w:hAnsi="Arial"/>
        </w:rPr>
      </w:pPr>
      <w:r>
        <w:rPr>
          <w:rFonts w:ascii="Arial" w:hAnsi="Arial"/>
        </w:rPr>
        <w:t>- воспитывать бережное отношение к природе.</w:t>
      </w:r>
    </w:p>
    <w:p>
      <w:pPr>
        <w:rPr>
          <w:rFonts w:ascii="Arial" w:hAnsi="Arial"/>
        </w:rPr>
      </w:pPr>
      <w:r>
        <w:rPr>
          <w:rFonts w:ascii="Arial" w:hAnsi="Arial"/>
        </w:rPr>
        <w:t>Оборудование: Воздушный шарик к нему прикреплен осенний листочек (письмо-приглашение), обручи, фрукты, овощи, ёжик и листья, 2 шт корзина.</w:t>
      </w:r>
    </w:p>
    <w:p>
      <w:pPr>
        <w:jc w:val="center"/>
        <w:rPr>
          <w:rFonts w:ascii="Arial" w:hAnsi="Arial"/>
        </w:rPr>
      </w:pPr>
    </w:p>
    <w:p>
      <w:pPr>
        <w:jc w:val="center"/>
        <w:rPr>
          <w:rFonts w:ascii="Arial" w:hAnsi="Arial"/>
          <w:b w:val="1"/>
        </w:rPr>
      </w:pPr>
      <w:r>
        <w:rPr>
          <w:rFonts w:ascii="Arial" w:hAnsi="Arial"/>
          <w:b w:val="1"/>
        </w:rPr>
        <w:t>Ход развлечения</w:t>
      </w:r>
    </w:p>
    <w:p>
      <w:pPr>
        <w:rPr>
          <w:rFonts w:ascii="Arial" w:hAnsi="Arial"/>
          <w:b w:val="1"/>
        </w:rPr>
      </w:pPr>
      <w:r>
        <w:rPr>
          <w:rFonts w:ascii="Arial" w:hAnsi="Arial"/>
          <w:b w:val="1"/>
        </w:rPr>
        <w:t>Воспитатель:</w:t>
      </w:r>
    </w:p>
    <w:p>
      <w:pPr>
        <w:rPr>
          <w:rFonts w:ascii="Arial" w:hAnsi="Arial"/>
        </w:rPr>
      </w:pPr>
      <w:r>
        <w:rPr>
          <w:rFonts w:ascii="Arial" w:hAnsi="Arial"/>
        </w:rPr>
        <w:t xml:space="preserve">         Сегодня очень рада вас видеть,</w:t>
      </w:r>
    </w:p>
    <w:p>
      <w:pPr>
        <w:rPr>
          <w:rFonts w:ascii="Arial" w:hAnsi="Arial"/>
        </w:rPr>
      </w:pPr>
      <w:r>
        <w:rPr>
          <w:rFonts w:ascii="Arial" w:hAnsi="Arial"/>
        </w:rPr>
        <w:t xml:space="preserve">         Здравствуйте, ребятки!</w:t>
      </w:r>
    </w:p>
    <w:p>
      <w:pPr>
        <w:rPr>
          <w:rFonts w:ascii="Arial" w:hAnsi="Arial"/>
        </w:rPr>
      </w:pPr>
      <w:r>
        <w:rPr>
          <w:rFonts w:ascii="Arial" w:hAnsi="Arial"/>
        </w:rPr>
        <w:t>Я надеюсь, все здоровы? Все у вас порядке? (стук в дверь, а там шар с письмом). Ребята, что это такое? (ответы детей). Подождите-ка минутку, тут письмо….. Давайте я вам прочитаю и узнаем от кого это письмо.</w:t>
      </w:r>
    </w:p>
    <w:p>
      <w:pPr>
        <w:rPr>
          <w:rFonts w:ascii="Arial" w:hAnsi="Arial"/>
        </w:rPr>
      </w:pPr>
      <w:r>
        <w:rPr>
          <w:rFonts w:ascii="Arial" w:hAnsi="Arial"/>
        </w:rPr>
        <w:t xml:space="preserve">«Здравствуйте, ребята! Меня зовут Ёжик. Я очень </w:t>
      </w:r>
    </w:p>
    <w:p>
      <w:pPr>
        <w:rPr>
          <w:rFonts w:ascii="Arial" w:hAnsi="Arial"/>
        </w:rPr>
      </w:pPr>
      <w:r>
        <w:rPr>
          <w:rFonts w:ascii="Arial" w:hAnsi="Arial"/>
        </w:rPr>
        <w:t>Ну, что ребята, готовы отправится в путешествие на осеннюю полянку? Тропинку в лесу узкие, поэтому встаем друг за другом и в путь.</w:t>
      </w:r>
    </w:p>
    <w:p>
      <w:pPr>
        <w:jc w:val="center"/>
        <w:rPr>
          <w:rFonts w:ascii="Arial" w:hAnsi="Arial"/>
          <w:b w:val="1"/>
        </w:rPr>
      </w:pPr>
      <w:r>
        <w:rPr>
          <w:rFonts w:ascii="Arial" w:hAnsi="Arial"/>
          <w:b w:val="1"/>
        </w:rPr>
        <w:t>Зарядка «Осень».</w:t>
      </w:r>
    </w:p>
    <w:p>
      <w:pPr>
        <w:jc w:val="center"/>
        <w:rPr>
          <w:rFonts w:ascii="Arial" w:hAnsi="Arial"/>
        </w:rPr>
      </w:pPr>
      <w:r>
        <w:rPr>
          <w:rFonts w:ascii="Arial" w:hAnsi="Arial"/>
        </w:rPr>
        <w:t>Мы осенние листочки.</w:t>
      </w:r>
    </w:p>
    <w:p>
      <w:pPr>
        <w:jc w:val="center"/>
        <w:rPr>
          <w:rFonts w:ascii="Arial" w:hAnsi="Arial"/>
        </w:rPr>
      </w:pPr>
      <w:r>
        <w:rPr>
          <w:rFonts w:ascii="Arial" w:hAnsi="Arial"/>
        </w:rPr>
        <w:t>(Качаем головой вправо-влево)</w:t>
      </w:r>
    </w:p>
    <w:p>
      <w:pPr>
        <w:jc w:val="center"/>
        <w:rPr>
          <w:rFonts w:ascii="Arial" w:hAnsi="Arial"/>
        </w:rPr>
      </w:pPr>
      <w:r>
        <w:rPr>
          <w:rFonts w:ascii="Arial" w:hAnsi="Arial"/>
        </w:rPr>
        <w:t>Мы на веточках сидели.</w:t>
      </w:r>
    </w:p>
    <w:p>
      <w:pPr>
        <w:jc w:val="center"/>
        <w:rPr>
          <w:rFonts w:ascii="Arial" w:hAnsi="Arial"/>
        </w:rPr>
      </w:pPr>
      <w:r>
        <w:rPr>
          <w:rFonts w:ascii="Arial" w:hAnsi="Arial"/>
        </w:rPr>
        <w:t>(Медленно поднимаем руки вверх, затем плавно опускаем вниз)</w:t>
      </w:r>
    </w:p>
    <w:p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Дунул ветер – мы цепочкой </w:t>
      </w:r>
    </w:p>
    <w:p>
      <w:pPr>
        <w:jc w:val="center"/>
        <w:rPr>
          <w:rFonts w:ascii="Arial" w:hAnsi="Arial"/>
        </w:rPr>
      </w:pPr>
      <w:r>
        <w:rPr>
          <w:rFonts w:ascii="Arial" w:hAnsi="Arial"/>
        </w:rPr>
        <w:t>(Дети плавно покачиваются с ноги на ногу).</w:t>
      </w:r>
    </w:p>
    <w:p>
      <w:pPr>
        <w:jc w:val="center"/>
        <w:rPr>
          <w:rFonts w:ascii="Arial" w:hAnsi="Arial"/>
        </w:rPr>
      </w:pPr>
      <w:r>
        <w:rPr>
          <w:rFonts w:ascii="Arial" w:hAnsi="Arial"/>
        </w:rPr>
        <w:t>Друг за другом полетели.</w:t>
      </w:r>
    </w:p>
    <w:p>
      <w:pPr>
        <w:jc w:val="center"/>
        <w:rPr>
          <w:rFonts w:ascii="Arial" w:hAnsi="Arial"/>
        </w:rPr>
      </w:pPr>
      <w:r>
        <w:rPr>
          <w:rFonts w:ascii="Arial" w:hAnsi="Arial"/>
        </w:rPr>
        <w:t>(Легкий бег по кругу)</w:t>
      </w:r>
    </w:p>
    <w:p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Полетели, полетели, </w:t>
      </w:r>
    </w:p>
    <w:p>
      <w:pPr>
        <w:jc w:val="center"/>
        <w:rPr>
          <w:rFonts w:ascii="Arial" w:hAnsi="Arial"/>
        </w:rPr>
      </w:pPr>
      <w:r>
        <w:rPr>
          <w:rFonts w:ascii="Arial" w:hAnsi="Arial"/>
        </w:rPr>
        <w:t>И на землю сели. (Присаживаемся на корточки).</w:t>
      </w:r>
    </w:p>
    <w:p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Ветер снова набежал и листочки все поднял, </w:t>
      </w:r>
    </w:p>
    <w:p>
      <w:pPr>
        <w:jc w:val="center"/>
        <w:rPr>
          <w:rFonts w:ascii="Arial" w:hAnsi="Arial"/>
        </w:rPr>
      </w:pPr>
      <w:r>
        <w:rPr>
          <w:rFonts w:ascii="Arial" w:hAnsi="Arial"/>
        </w:rPr>
        <w:t>(Встаем на носочки, тянемся вверх руками)</w:t>
      </w:r>
    </w:p>
    <w:p>
      <w:pPr>
        <w:jc w:val="center"/>
        <w:rPr>
          <w:rFonts w:ascii="Arial" w:hAnsi="Arial"/>
        </w:rPr>
      </w:pPr>
      <w:r>
        <w:rPr>
          <w:rFonts w:ascii="Arial" w:hAnsi="Arial"/>
        </w:rPr>
        <w:t>Повертел их, покрутил, (Кружимся вокруг себя)</w:t>
      </w:r>
    </w:p>
    <w:p>
      <w:pPr>
        <w:jc w:val="center"/>
        <w:rPr>
          <w:rFonts w:ascii="Arial" w:hAnsi="Arial"/>
        </w:rPr>
      </w:pPr>
      <w:r>
        <w:rPr>
          <w:rFonts w:ascii="Arial" w:hAnsi="Arial"/>
        </w:rPr>
        <w:t>И на землю опустил. (Снова садимся на корточки).</w:t>
      </w:r>
    </w:p>
    <w:p>
      <w:pPr>
        <w:rPr>
          <w:rFonts w:ascii="Arial" w:hAnsi="Arial"/>
        </w:rPr>
      </w:pPr>
      <w:r>
        <w:rPr>
          <w:rFonts w:ascii="Arial" w:hAnsi="Arial"/>
          <w:b w:val="1"/>
        </w:rPr>
        <w:t>Воспитатель:</w:t>
      </w:r>
      <w:r>
        <w:rPr>
          <w:rFonts w:ascii="Arial" w:hAnsi="Arial"/>
        </w:rPr>
        <w:t xml:space="preserve"> Дети, а что с осенью с грядок собираем? (урожай). Правильно. Мы сейчас с вами поиграем в </w:t>
      </w:r>
      <w:r>
        <w:rPr>
          <w:rFonts w:ascii="Arial" w:hAnsi="Arial"/>
          <w:b w:val="1"/>
        </w:rPr>
        <w:t>игру «Уборка урожая».</w:t>
      </w:r>
      <w:r>
        <w:rPr>
          <w:rFonts w:ascii="Arial" w:hAnsi="Arial"/>
        </w:rPr>
        <w:t xml:space="preserve"> (Делимся на 2 команды. Одна команда собирает фрукты, а другая овощи. Игроки бежит, берет с грядки овощ(фрукт) кладет в корзину и возвращается в команде. Чья команда быстрее собирёт правильно урожай).</w:t>
      </w:r>
    </w:p>
    <w:p>
      <w:pPr>
        <w:rPr>
          <w:rFonts w:ascii="Arial" w:hAnsi="Arial"/>
        </w:rPr>
      </w:pPr>
      <w:r>
        <w:rPr>
          <w:rFonts w:ascii="Arial" w:hAnsi="Arial"/>
          <w:b w:val="1"/>
        </w:rPr>
        <w:t xml:space="preserve">Воспитатель: </w:t>
      </w:r>
      <w:r>
        <w:rPr>
          <w:rFonts w:ascii="Arial" w:hAnsi="Arial"/>
        </w:rPr>
        <w:t>Молодцы, ребята справились с заданием. Ребята посмотрите вокруг. Осень раскрасила своими красками деревья и кустарники, и в саду, и в полях, и в лесах и во дворах. Давайте поиграем в игру «Листопад». (По поляне разбросанно равное количество желтых и красных листьев. По команде воспитателя бегут по одному и поднимает один листочек своего цвета, возвращается к своей команде. Побеждает та команда, чья быстрее всех собирет листочки).</w:t>
      </w:r>
    </w:p>
    <w:p>
      <w:pPr>
        <w:rPr>
          <w:rFonts w:ascii="Arial" w:hAnsi="Arial"/>
        </w:rPr>
      </w:pPr>
      <w:r>
        <w:rPr>
          <w:rFonts w:ascii="Arial" w:hAnsi="Arial"/>
          <w:b w:val="1"/>
        </w:rPr>
        <w:t>Воспитатель:</w:t>
      </w:r>
      <w:r>
        <w:rPr>
          <w:rFonts w:ascii="Arial" w:hAnsi="Arial"/>
        </w:rPr>
        <w:t xml:space="preserve"> Молодцы. А теперь садимся на стульчики и поиграем сидя. Я вам буду задавать вопросы, а вы на них отвечать только «да» и «нет». Если «да» - хлопаем, а если «нет» то топаем. </w:t>
      </w:r>
    </w:p>
    <w:p>
      <w:pPr>
        <w:pStyle w:val="P3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Осенью цветут цветы? (нет)</w:t>
      </w:r>
    </w:p>
    <w:p>
      <w:pPr>
        <w:pStyle w:val="P3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Звери норы закрывают? (да)</w:t>
      </w:r>
    </w:p>
    <w:p>
      <w:pPr>
        <w:pStyle w:val="P3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Ну, а птицы вьют гнезда? (нет)</w:t>
      </w:r>
    </w:p>
    <w:p>
      <w:pPr>
        <w:pStyle w:val="P3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Осенью растут грибы? (да)</w:t>
      </w:r>
    </w:p>
    <w:p>
      <w:pPr>
        <w:pStyle w:val="P3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Холодный ветер прилетает? (да)</w:t>
      </w:r>
    </w:p>
    <w:p>
      <w:pPr>
        <w:pStyle w:val="P3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А букашки прилетают? (нет)</w:t>
      </w:r>
    </w:p>
    <w:p>
      <w:pPr>
        <w:pStyle w:val="P3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Урожай все собирают? (да)</w:t>
      </w:r>
    </w:p>
    <w:p>
      <w:pPr>
        <w:pStyle w:val="P3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Можно детям загорать? (нет)</w:t>
      </w:r>
    </w:p>
    <w:p>
      <w:pPr>
        <w:pStyle w:val="P3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Птичьи стаи улетают? (да)</w:t>
      </w:r>
    </w:p>
    <w:p>
      <w:pPr>
        <w:pStyle w:val="P3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Солнце светит очень жарко? ( нет)</w:t>
      </w:r>
    </w:p>
    <w:p>
      <w:pPr>
        <w:pStyle w:val="P3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Можно детям купаться? (нет)</w:t>
      </w:r>
    </w:p>
    <w:p>
      <w:pPr>
        <w:pStyle w:val="P3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Часто льют дожди? (да)</w:t>
      </w:r>
    </w:p>
    <w:p>
      <w:pPr>
        <w:ind w:left="360"/>
        <w:rPr>
          <w:rFonts w:ascii="Arial" w:hAnsi="Arial"/>
        </w:rPr>
      </w:pPr>
      <w:r>
        <w:rPr>
          <w:rFonts w:ascii="Arial" w:hAnsi="Arial"/>
          <w:b w:val="1"/>
        </w:rPr>
        <w:t>Воспитатель:</w:t>
      </w:r>
      <w:r>
        <w:rPr>
          <w:rFonts w:ascii="Arial" w:hAnsi="Arial"/>
        </w:rPr>
        <w:t xml:space="preserve"> Умницы, ребята. Ребята, вот вы говорите, что очень часто, льют дожди. А значит появляются лужи. Вот и на нашей полянке появились лужи.  Давайте поиграем в </w:t>
      </w:r>
      <w:r>
        <w:rPr>
          <w:rFonts w:ascii="Arial" w:hAnsi="Arial"/>
          <w:b w:val="1"/>
        </w:rPr>
        <w:t>игру «По лужам».</w:t>
      </w:r>
      <w:r>
        <w:rPr>
          <w:rFonts w:ascii="Arial" w:hAnsi="Arial"/>
        </w:rPr>
        <w:t xml:space="preserve"> Сейчас зазвучит музыка и каждый из вас должен просто гулять, но как только музыка останавливается, каждый из вас должен занять свободную лужу. Лужа у нас будет из обруча. Кому обруча не хватило, тот выбывает из игры. </w:t>
      </w:r>
    </w:p>
    <w:p>
      <w:pPr>
        <w:ind w:left="360"/>
        <w:rPr>
          <w:rFonts w:ascii="Arial" w:hAnsi="Arial"/>
        </w:rPr>
      </w:pPr>
      <w:r>
        <w:rPr>
          <w:rFonts w:ascii="Arial" w:hAnsi="Arial"/>
          <w:b w:val="1"/>
        </w:rPr>
        <w:t>Воспитатель:</w:t>
      </w:r>
      <w:r>
        <w:rPr>
          <w:rFonts w:ascii="Arial" w:hAnsi="Arial"/>
        </w:rPr>
        <w:t xml:space="preserve"> Молодцы, ребята! Вот и закончилось наше осеннее путешествие. Нам пора возвращаться в детский сад. </w:t>
      </w:r>
    </w:p>
    <w:p>
      <w:pPr>
        <w:ind w:left="360"/>
        <w:jc w:val="center"/>
        <w:rPr>
          <w:rFonts w:ascii="Arial" w:hAnsi="Arial"/>
        </w:rPr>
      </w:pPr>
      <w:r>
        <w:rPr>
          <w:rFonts w:ascii="Arial" w:hAnsi="Arial"/>
        </w:rPr>
        <w:t xml:space="preserve">Мы ногами топ – топ, </w:t>
      </w:r>
    </w:p>
    <w:p>
      <w:pPr>
        <w:ind w:left="360"/>
        <w:jc w:val="center"/>
        <w:rPr>
          <w:rFonts w:ascii="Arial" w:hAnsi="Arial"/>
        </w:rPr>
      </w:pPr>
      <w:r>
        <w:rPr>
          <w:rFonts w:ascii="Arial" w:hAnsi="Arial"/>
        </w:rPr>
        <w:t>Мы руками хлоп – хлоп,</w:t>
      </w:r>
    </w:p>
    <w:p>
      <w:pPr>
        <w:ind w:left="360"/>
        <w:jc w:val="center"/>
        <w:rPr>
          <w:rFonts w:ascii="Arial" w:hAnsi="Arial"/>
        </w:rPr>
      </w:pPr>
      <w:r>
        <w:rPr>
          <w:rFonts w:ascii="Arial" w:hAnsi="Arial"/>
        </w:rPr>
        <w:t xml:space="preserve"> Мы глазами миг – миг, </w:t>
      </w:r>
    </w:p>
    <w:p>
      <w:pPr>
        <w:ind w:left="360"/>
        <w:jc w:val="center"/>
        <w:rPr>
          <w:rFonts w:ascii="Arial" w:hAnsi="Arial"/>
        </w:rPr>
      </w:pPr>
      <w:r>
        <w:rPr>
          <w:rFonts w:ascii="Arial" w:hAnsi="Arial"/>
        </w:rPr>
        <w:t xml:space="preserve">Мы плечами чик – чик, </w:t>
      </w:r>
    </w:p>
    <w:p>
      <w:pPr>
        <w:ind w:left="360"/>
        <w:jc w:val="center"/>
        <w:rPr>
          <w:rFonts w:ascii="Arial" w:hAnsi="Arial"/>
        </w:rPr>
      </w:pPr>
      <w:r>
        <w:rPr>
          <w:rFonts w:ascii="Arial" w:hAnsi="Arial"/>
        </w:rPr>
        <w:t xml:space="preserve">Раз присели, два присели, </w:t>
      </w:r>
    </w:p>
    <w:p>
      <w:pPr>
        <w:ind w:left="360"/>
        <w:jc w:val="center"/>
        <w:rPr>
          <w:rFonts w:ascii="Arial" w:hAnsi="Arial"/>
        </w:rPr>
      </w:pPr>
      <w:r>
        <w:rPr>
          <w:rFonts w:ascii="Arial" w:hAnsi="Arial"/>
        </w:rPr>
        <w:t>Руки вверх – и полетели,</w:t>
      </w:r>
    </w:p>
    <w:p>
      <w:pPr>
        <w:ind w:left="360"/>
        <w:jc w:val="center"/>
        <w:rPr>
          <w:rFonts w:ascii="Arial" w:hAnsi="Arial"/>
        </w:rPr>
      </w:pPr>
      <w:r>
        <w:rPr>
          <w:rFonts w:ascii="Arial" w:hAnsi="Arial"/>
        </w:rPr>
        <w:t xml:space="preserve">Раз, два, три, четыре, пять </w:t>
      </w:r>
    </w:p>
    <w:p>
      <w:pPr>
        <w:ind w:left="360"/>
        <w:jc w:val="center"/>
        <w:rPr>
          <w:rFonts w:ascii="Arial" w:hAnsi="Arial"/>
        </w:rPr>
      </w:pPr>
      <w:r>
        <w:rPr>
          <w:rFonts w:ascii="Arial" w:hAnsi="Arial"/>
        </w:rPr>
        <w:t>Возвращаться нам пора!</w:t>
      </w:r>
    </w:p>
    <w:p>
      <w:pPr>
        <w:ind w:left="360"/>
        <w:rPr>
          <w:rFonts w:ascii="Arial" w:hAnsi="Arial"/>
        </w:rPr>
      </w:pPr>
      <w:r>
        <w:rPr>
          <w:rFonts w:ascii="Arial" w:hAnsi="Arial"/>
        </w:rPr>
        <w:t>Открывайте глазки, вот мы и в садике. Ребята вам понравилось наше путешествие. Кто мне скажет, что мы делали в лесу? Ёжик вам сказал большое спасибо и отправил вам угощение.</w:t>
      </w: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52500C49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er"/>
    <w:basedOn w:val="P0"/>
    <w:link w:val="C3"/>
    <w:pPr>
      <w:tabs>
        <w:tab w:val="center" w:pos="4677" w:leader="none"/>
        <w:tab w:val="right" w:pos="9355" w:leader="none"/>
      </w:tabs>
      <w:spacing w:lineRule="auto" w:line="240" w:after="0" w:beforeAutospacing="0" w:afterAutospacing="0"/>
    </w:pPr>
    <w:rPr/>
  </w:style>
  <w:style w:type="paragraph" w:styleId="P2">
    <w:name w:val="footer"/>
    <w:basedOn w:val="P0"/>
    <w:link w:val="C4"/>
    <w:pPr>
      <w:tabs>
        <w:tab w:val="center" w:pos="4677" w:leader="none"/>
        <w:tab w:val="right" w:pos="9355" w:leader="none"/>
      </w:tabs>
      <w:spacing w:lineRule="auto" w:line="240" w:after="0" w:beforeAutospacing="0" w:afterAutospacing="0"/>
    </w:pPr>
    <w:rPr/>
  </w:style>
  <w:style w:type="paragraph" w:styleId="P3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Верхний колонтитул Знак"/>
    <w:basedOn w:val="C0"/>
    <w:link w:val="P1"/>
    <w:rPr/>
  </w:style>
  <w:style w:type="character" w:styleId="C4">
    <w:name w:val="Нижний колонтитул Знак"/>
    <w:basedOn w:val="C0"/>
    <w:link w:val="P2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